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DB81153">
      <w:pPr>
        <w:pStyle w:val="15"/>
        <w:numPr>
          <w:ilvl w:val="255"/>
          <w:numId w:val="0"/>
        </w:numPr>
        <w:spacing w:line="540" w:lineRule="exact"/>
        <w:rPr>
          <w:rFonts w:hint="eastAsia" w:ascii="仿宋" w:hAnsi="仿宋" w:eastAsia="仿宋" w:cs="仿宋"/>
          <w:sz w:val="32"/>
          <w:szCs w:val="32"/>
        </w:rPr>
      </w:pPr>
      <w:bookmarkStart w:id="12" w:name="_GoBack"/>
      <w:bookmarkEnd w:id="12"/>
      <w:r>
        <w:rPr>
          <w:rFonts w:hint="eastAsia" w:ascii="仿宋" w:hAnsi="仿宋" w:eastAsia="仿宋" w:cs="仿宋"/>
          <w:sz w:val="32"/>
          <w:szCs w:val="32"/>
        </w:rPr>
        <w:t>附件2-1</w:t>
      </w:r>
    </w:p>
    <w:p w14:paraId="0B278230">
      <w:pPr>
        <w:rPr>
          <w:rFonts w:hint="eastAsia" w:ascii="仿宋" w:hAnsi="仿宋" w:eastAsia="仿宋" w:cs="仿宋"/>
          <w:b/>
          <w:sz w:val="28"/>
          <w:szCs w:val="28"/>
        </w:rPr>
      </w:pPr>
      <w:r>
        <w:rPr>
          <w:rFonts w:hint="eastAsia" w:ascii="仿宋" w:hAnsi="仿宋" w:eastAsia="仿宋" w:cs="仿宋"/>
          <w:b/>
          <w:sz w:val="28"/>
          <w:szCs w:val="28"/>
        </w:rPr>
        <w:t>（封面）</w:t>
      </w:r>
    </w:p>
    <w:p w14:paraId="2FCADB72">
      <w:pPr>
        <w:ind w:firstLine="964"/>
        <w:jc w:val="center"/>
        <w:rPr>
          <w:rFonts w:hint="eastAsia" w:ascii="宋体" w:hAnsi="宋体"/>
          <w:b/>
          <w:sz w:val="48"/>
          <w:szCs w:val="48"/>
        </w:rPr>
      </w:pPr>
    </w:p>
    <w:p w14:paraId="673A2DA4">
      <w:pPr>
        <w:ind w:firstLine="883"/>
        <w:jc w:val="center"/>
        <w:rPr>
          <w:rFonts w:hint="eastAsia" w:ascii="宋体" w:hAnsi="宋体"/>
          <w:b/>
          <w:sz w:val="44"/>
          <w:szCs w:val="44"/>
        </w:rPr>
      </w:pPr>
    </w:p>
    <w:p w14:paraId="13C240AE">
      <w:pPr>
        <w:spacing w:line="560" w:lineRule="exact"/>
        <w:jc w:val="center"/>
        <w:rPr>
          <w:rFonts w:hint="eastAsia" w:ascii="方正小标宋简体" w:hAnsi="方正小标宋简体" w:eastAsia="方正小标宋简体" w:cs="方正小标宋简体"/>
          <w:b/>
          <w:sz w:val="44"/>
          <w:szCs w:val="44"/>
        </w:rPr>
      </w:pPr>
      <w:r>
        <w:rPr>
          <w:rFonts w:hint="eastAsia" w:ascii="方正小标宋简体" w:hAnsi="方正小标宋简体" w:eastAsia="方正小标宋简体" w:cs="方正小标宋简体"/>
          <w:b/>
          <w:sz w:val="44"/>
          <w:szCs w:val="44"/>
        </w:rPr>
        <w:t>武汉产业发展基金</w:t>
      </w:r>
    </w:p>
    <w:p w14:paraId="3AADC3C7">
      <w:pPr>
        <w:spacing w:line="560" w:lineRule="exact"/>
        <w:jc w:val="center"/>
        <w:rPr>
          <w:rFonts w:hint="eastAsia" w:ascii="方正小标宋简体" w:hAnsi="方正小标宋简体" w:eastAsia="方正小标宋简体" w:cs="方正小标宋简体"/>
          <w:b/>
          <w:sz w:val="44"/>
          <w:szCs w:val="44"/>
        </w:rPr>
      </w:pPr>
      <w:r>
        <w:rPr>
          <w:rFonts w:hint="eastAsia" w:ascii="方正小标宋简体" w:hAnsi="方正小标宋简体" w:eastAsia="方正小标宋简体" w:cs="方正小标宋简体"/>
          <w:b/>
          <w:sz w:val="44"/>
          <w:szCs w:val="44"/>
        </w:rPr>
        <w:t>拟</w:t>
      </w:r>
      <w:r>
        <w:rPr>
          <w:rFonts w:hint="eastAsia" w:ascii="方正小标宋简体" w:hAnsi="方正小标宋简体" w:eastAsia="方正小标宋简体" w:cs="方正小标宋简体"/>
          <w:b/>
          <w:sz w:val="44"/>
          <w:szCs w:val="44"/>
          <w:lang w:eastAsia="zh-CN"/>
        </w:rPr>
        <w:t>参投</w:t>
      </w:r>
      <w:r>
        <w:rPr>
          <w:rFonts w:hint="eastAsia" w:ascii="方正小标宋简体" w:hAnsi="方正小标宋简体" w:eastAsia="方正小标宋简体" w:cs="方正小标宋简体"/>
          <w:b/>
          <w:sz w:val="44"/>
          <w:szCs w:val="44"/>
        </w:rPr>
        <w:t>母、子基金</w:t>
      </w:r>
    </w:p>
    <w:p w14:paraId="11A56A03">
      <w:pPr>
        <w:spacing w:line="560" w:lineRule="exact"/>
        <w:ind w:firstLine="884"/>
        <w:jc w:val="center"/>
        <w:rPr>
          <w:rFonts w:hint="eastAsia" w:ascii="方正小标宋简体" w:hAnsi="方正小标宋简体" w:eastAsia="方正小标宋简体" w:cs="方正小标宋简体"/>
          <w:b/>
          <w:sz w:val="44"/>
          <w:szCs w:val="44"/>
        </w:rPr>
      </w:pPr>
    </w:p>
    <w:p w14:paraId="386FE887">
      <w:pPr>
        <w:spacing w:line="560" w:lineRule="exact"/>
        <w:ind w:firstLine="884"/>
        <w:jc w:val="center"/>
        <w:rPr>
          <w:rFonts w:hint="eastAsia" w:ascii="方正小标宋简体" w:hAnsi="方正小标宋简体" w:eastAsia="方正小标宋简体" w:cs="方正小标宋简体"/>
          <w:b/>
          <w:sz w:val="44"/>
          <w:szCs w:val="44"/>
        </w:rPr>
      </w:pPr>
    </w:p>
    <w:p w14:paraId="2558E88B">
      <w:pPr>
        <w:spacing w:line="560" w:lineRule="exact"/>
        <w:jc w:val="center"/>
        <w:rPr>
          <w:rFonts w:hint="eastAsia" w:ascii="方正小标宋简体" w:hAnsi="方正小标宋简体" w:eastAsia="方正小标宋简体" w:cs="方正小标宋简体"/>
          <w:b/>
          <w:sz w:val="44"/>
          <w:szCs w:val="44"/>
        </w:rPr>
      </w:pPr>
      <w:r>
        <w:rPr>
          <w:rFonts w:hint="eastAsia" w:ascii="方正小标宋简体" w:hAnsi="方正小标宋简体" w:eastAsia="方正小标宋简体" w:cs="方正小标宋简体"/>
          <w:b/>
          <w:sz w:val="44"/>
          <w:szCs w:val="44"/>
        </w:rPr>
        <w:t>申 报 材 料</w:t>
      </w:r>
    </w:p>
    <w:p w14:paraId="7F912311">
      <w:pPr>
        <w:spacing w:line="560" w:lineRule="exact"/>
        <w:jc w:val="center"/>
        <w:rPr>
          <w:rFonts w:hint="eastAsia" w:ascii="方正小标宋简体" w:hAnsi="方正小标宋简体" w:eastAsia="方正小标宋简体" w:cs="方正小标宋简体"/>
          <w:b/>
          <w:sz w:val="44"/>
          <w:szCs w:val="44"/>
        </w:rPr>
      </w:pPr>
      <w:r>
        <w:rPr>
          <w:rFonts w:hint="eastAsia" w:ascii="方正小标宋简体" w:hAnsi="方正小标宋简体" w:eastAsia="方正小标宋简体" w:cs="方正小标宋简体"/>
          <w:b/>
          <w:sz w:val="44"/>
          <w:szCs w:val="44"/>
        </w:rPr>
        <w:t>（模 板）</w:t>
      </w:r>
    </w:p>
    <w:p w14:paraId="385727FD">
      <w:pPr>
        <w:ind w:firstLine="640"/>
        <w:rPr>
          <w:rFonts w:hint="eastAsia" w:ascii="黑体" w:hAnsi="宋体" w:eastAsia="黑体"/>
          <w:szCs w:val="32"/>
        </w:rPr>
      </w:pPr>
    </w:p>
    <w:p w14:paraId="0DE70CB4">
      <w:pPr>
        <w:ind w:firstLine="640"/>
        <w:rPr>
          <w:rFonts w:hint="eastAsia" w:ascii="黑体" w:hAnsi="宋体" w:eastAsia="黑体"/>
          <w:szCs w:val="32"/>
        </w:rPr>
      </w:pPr>
    </w:p>
    <w:p w14:paraId="15E4173C">
      <w:pPr>
        <w:ind w:firstLine="640"/>
        <w:rPr>
          <w:rFonts w:hint="eastAsia" w:ascii="黑体" w:hAnsi="宋体" w:eastAsia="黑体"/>
          <w:szCs w:val="32"/>
        </w:rPr>
      </w:pPr>
    </w:p>
    <w:p w14:paraId="4EBDFFF3">
      <w:pPr>
        <w:ind w:left="420" w:leftChars="200" w:firstLine="641"/>
        <w:rPr>
          <w:rFonts w:hint="eastAsia" w:ascii="仿宋" w:hAnsi="仿宋" w:eastAsia="仿宋" w:cs="仿宋"/>
          <w:sz w:val="32"/>
          <w:szCs w:val="32"/>
          <w:u w:val="single"/>
        </w:rPr>
      </w:pPr>
      <w:r>
        <w:rPr>
          <w:rFonts w:hint="eastAsia" w:ascii="仿宋" w:hAnsi="仿宋" w:eastAsia="仿宋" w:cs="仿宋"/>
          <w:sz w:val="32"/>
          <w:szCs w:val="32"/>
        </w:rPr>
        <w:t>申报机构名称:</w:t>
      </w:r>
      <w:r>
        <w:rPr>
          <w:rFonts w:hint="eastAsia" w:ascii="仿宋" w:hAnsi="仿宋" w:eastAsia="仿宋" w:cs="仿宋"/>
          <w:sz w:val="32"/>
          <w:szCs w:val="32"/>
          <w:u w:val="single"/>
        </w:rPr>
        <w:t xml:space="preserve">                        </w:t>
      </w:r>
    </w:p>
    <w:p w14:paraId="74756C4E">
      <w:pPr>
        <w:ind w:left="420" w:leftChars="200" w:firstLine="641"/>
        <w:rPr>
          <w:rFonts w:hint="eastAsia" w:ascii="仿宋" w:hAnsi="仿宋" w:eastAsia="仿宋" w:cs="仿宋"/>
          <w:sz w:val="32"/>
          <w:szCs w:val="32"/>
          <w:u w:val="single"/>
        </w:rPr>
      </w:pPr>
      <w:r>
        <w:rPr>
          <w:rFonts w:hint="eastAsia" w:ascii="仿宋" w:hAnsi="仿宋" w:eastAsia="仿宋" w:cs="仿宋"/>
          <w:sz w:val="32"/>
          <w:szCs w:val="32"/>
        </w:rPr>
        <w:t>公司地址：</w:t>
      </w:r>
      <w:r>
        <w:rPr>
          <w:rFonts w:hint="eastAsia" w:ascii="仿宋" w:hAnsi="仿宋" w:eastAsia="仿宋" w:cs="仿宋"/>
          <w:sz w:val="32"/>
          <w:szCs w:val="32"/>
          <w:u w:val="single"/>
        </w:rPr>
        <w:t xml:space="preserve">                           </w:t>
      </w:r>
    </w:p>
    <w:p w14:paraId="72039B9C">
      <w:pPr>
        <w:ind w:left="420" w:leftChars="200" w:firstLine="641"/>
        <w:rPr>
          <w:rFonts w:hint="eastAsia" w:ascii="仿宋" w:hAnsi="仿宋" w:eastAsia="仿宋" w:cs="仿宋"/>
          <w:sz w:val="32"/>
          <w:szCs w:val="32"/>
          <w:u w:val="single"/>
        </w:rPr>
      </w:pPr>
      <w:r>
        <w:rPr>
          <w:rFonts w:hint="eastAsia" w:ascii="仿宋" w:hAnsi="仿宋" w:eastAsia="仿宋" w:cs="仿宋"/>
          <w:sz w:val="32"/>
          <w:szCs w:val="32"/>
        </w:rPr>
        <w:t>联 系 人：</w:t>
      </w:r>
      <w:r>
        <w:rPr>
          <w:rFonts w:hint="eastAsia" w:ascii="仿宋" w:hAnsi="仿宋" w:eastAsia="仿宋" w:cs="仿宋"/>
          <w:sz w:val="32"/>
          <w:szCs w:val="32"/>
          <w:u w:val="single"/>
        </w:rPr>
        <w:t xml:space="preserve">                           </w:t>
      </w:r>
    </w:p>
    <w:p w14:paraId="22A26676">
      <w:pPr>
        <w:ind w:left="420" w:leftChars="200" w:firstLine="641"/>
        <w:rPr>
          <w:rFonts w:hint="eastAsia" w:ascii="仿宋" w:hAnsi="仿宋" w:eastAsia="仿宋" w:cs="仿宋"/>
          <w:sz w:val="32"/>
          <w:szCs w:val="32"/>
          <w:u w:val="single"/>
        </w:rPr>
      </w:pPr>
      <w:r>
        <w:rPr>
          <w:rFonts w:hint="eastAsia" w:ascii="仿宋" w:hAnsi="仿宋" w:eastAsia="仿宋" w:cs="仿宋"/>
          <w:sz w:val="32"/>
          <w:szCs w:val="32"/>
        </w:rPr>
        <w:t>联系电话：</w:t>
      </w:r>
      <w:r>
        <w:rPr>
          <w:rFonts w:hint="eastAsia" w:ascii="仿宋" w:hAnsi="仿宋" w:eastAsia="仿宋" w:cs="仿宋"/>
          <w:sz w:val="32"/>
          <w:szCs w:val="32"/>
          <w:u w:val="single"/>
        </w:rPr>
        <w:t xml:space="preserve">                           </w:t>
      </w:r>
    </w:p>
    <w:p w14:paraId="66713581">
      <w:pPr>
        <w:ind w:left="420" w:leftChars="200" w:firstLine="641"/>
        <w:rPr>
          <w:rFonts w:hint="eastAsia" w:ascii="仿宋" w:hAnsi="仿宋" w:eastAsia="仿宋" w:cs="仿宋"/>
          <w:sz w:val="32"/>
          <w:szCs w:val="32"/>
        </w:rPr>
      </w:pPr>
      <w:r>
        <w:rPr>
          <w:rFonts w:hint="eastAsia" w:ascii="仿宋" w:hAnsi="仿宋" w:eastAsia="仿宋" w:cs="仿宋"/>
          <w:sz w:val="32"/>
          <w:szCs w:val="32"/>
        </w:rPr>
        <w:t>申请时间：    年     月     日</w:t>
      </w:r>
    </w:p>
    <w:p w14:paraId="4B659A3A">
      <w:pPr>
        <w:ind w:firstLine="640"/>
        <w:rPr>
          <w:rFonts w:hint="eastAsia" w:ascii="仿宋_GB2312" w:hAnsi="仿宋_GB2312" w:cs="仿宋_GB2312"/>
          <w:szCs w:val="32"/>
        </w:rPr>
      </w:pPr>
    </w:p>
    <w:p w14:paraId="28927E95">
      <w:pPr>
        <w:ind w:firstLine="640"/>
        <w:rPr>
          <w:rFonts w:hint="eastAsia" w:ascii="仿宋_GB2312" w:hAnsi="仿宋_GB2312" w:cs="仿宋_GB2312"/>
          <w:szCs w:val="32"/>
        </w:rPr>
      </w:pPr>
    </w:p>
    <w:p w14:paraId="5A3233F6">
      <w:pPr>
        <w:ind w:firstLine="640"/>
        <w:rPr>
          <w:rFonts w:hint="eastAsia" w:ascii="仿宋_GB2312" w:hAnsi="仿宋_GB2312" w:cs="仿宋_GB2312"/>
          <w:szCs w:val="32"/>
        </w:rPr>
      </w:pPr>
    </w:p>
    <w:p w14:paraId="161C9057">
      <w:pPr>
        <w:ind w:firstLine="640"/>
        <w:rPr>
          <w:rFonts w:hint="eastAsia" w:ascii="仿宋_GB2312" w:hAnsi="仿宋_GB2312" w:cs="仿宋_GB2312"/>
          <w:szCs w:val="32"/>
        </w:rPr>
      </w:pPr>
    </w:p>
    <w:p w14:paraId="0FE734EA">
      <w:pPr>
        <w:ind w:firstLine="640"/>
        <w:rPr>
          <w:rFonts w:hint="eastAsia" w:ascii="仿宋_GB2312" w:hAnsi="仿宋_GB2312" w:cs="仿宋_GB2312"/>
          <w:szCs w:val="32"/>
        </w:rPr>
      </w:pPr>
    </w:p>
    <w:p w14:paraId="12C39A6A">
      <w:pPr>
        <w:ind w:firstLine="640"/>
        <w:rPr>
          <w:rFonts w:hint="eastAsia" w:ascii="仿宋_GB2312" w:hAnsi="仿宋_GB2312" w:cs="仿宋_GB2312"/>
          <w:szCs w:val="32"/>
        </w:rPr>
      </w:pPr>
    </w:p>
    <w:p w14:paraId="1F58E222">
      <w:pPr>
        <w:ind w:firstLine="640"/>
        <w:rPr>
          <w:rFonts w:hint="eastAsia" w:ascii="仿宋_GB2312" w:hAnsi="仿宋_GB2312" w:cs="仿宋_GB2312"/>
          <w:szCs w:val="32"/>
        </w:rPr>
      </w:pPr>
    </w:p>
    <w:p w14:paraId="22BA2565">
      <w:pPr>
        <w:ind w:firstLine="640"/>
        <w:rPr>
          <w:rFonts w:hint="eastAsia" w:ascii="仿宋_GB2312" w:hAnsi="仿宋_GB2312" w:cs="仿宋_GB2312"/>
          <w:szCs w:val="32"/>
        </w:rPr>
      </w:pPr>
    </w:p>
    <w:p w14:paraId="658757A3">
      <w:pPr>
        <w:ind w:firstLine="640"/>
        <w:rPr>
          <w:rFonts w:hint="eastAsia" w:ascii="仿宋_GB2312" w:hAnsi="仿宋_GB2312" w:cs="仿宋_GB2312"/>
          <w:szCs w:val="32"/>
        </w:rPr>
      </w:pPr>
    </w:p>
    <w:p w14:paraId="7A7D1D83">
      <w:pPr>
        <w:rPr>
          <w:rFonts w:hint="eastAsia" w:ascii="仿宋" w:hAnsi="仿宋" w:eastAsia="仿宋" w:cs="仿宋"/>
          <w:sz w:val="24"/>
          <w:szCs w:val="24"/>
        </w:rPr>
      </w:pPr>
      <w:r>
        <w:rPr>
          <w:rFonts w:hint="eastAsia" w:ascii="仿宋" w:hAnsi="仿宋" w:eastAsia="仿宋" w:cs="仿宋"/>
          <w:sz w:val="24"/>
          <w:szCs w:val="24"/>
        </w:rPr>
        <w:t>注：申报材料按顺序规范打印装订成册，左侧胶装，在书脊处标明申报机构或拟设母、子基金名称，并加盖骑缝章。</w:t>
      </w:r>
    </w:p>
    <w:p w14:paraId="23A92BE2">
      <w:pPr>
        <w:widowControl/>
        <w:shd w:val="clear" w:color="auto" w:fill="FFFFFF"/>
        <w:spacing w:line="560" w:lineRule="exact"/>
        <w:outlineLvl w:val="0"/>
        <w:rPr>
          <w:rFonts w:hint="eastAsia" w:ascii="仿宋_GB2312" w:hAnsi="黑体" w:eastAsia="仿宋_GB2312" w:cs="宋体"/>
          <w:b/>
          <w:bCs/>
          <w:kern w:val="0"/>
          <w:sz w:val="32"/>
          <w:szCs w:val="32"/>
        </w:rPr>
        <w:sectPr>
          <w:footerReference r:id="rId3" w:type="default"/>
          <w:footerReference r:id="rId4" w:type="even"/>
          <w:pgSz w:w="11906" w:h="16838"/>
          <w:pgMar w:top="1588" w:right="1474" w:bottom="1474" w:left="1588" w:header="851" w:footer="992" w:gutter="0"/>
          <w:pgNumType w:fmt="decimal" w:start="1"/>
          <w:cols w:space="425" w:num="1"/>
          <w:docGrid w:type="lines" w:linePitch="312" w:charSpace="0"/>
        </w:sectPr>
      </w:pPr>
      <w:r>
        <w:br w:type="page"/>
      </w:r>
    </w:p>
    <w:p w14:paraId="746056A3">
      <w:pPr>
        <w:widowControl/>
        <w:shd w:val="clear" w:color="auto" w:fill="FFFFFF"/>
        <w:spacing w:line="560" w:lineRule="exact"/>
        <w:outlineLvl w:val="0"/>
        <w:rPr>
          <w:rFonts w:hint="eastAsia" w:ascii="仿宋" w:hAnsi="仿宋" w:eastAsia="仿宋" w:cs="仿宋"/>
          <w:kern w:val="0"/>
          <w:sz w:val="32"/>
          <w:szCs w:val="32"/>
        </w:rPr>
      </w:pPr>
      <w:r>
        <w:rPr>
          <w:rFonts w:hint="eastAsia" w:ascii="仿宋" w:hAnsi="仿宋" w:eastAsia="仿宋" w:cs="仿宋"/>
          <w:kern w:val="0"/>
          <w:sz w:val="32"/>
          <w:szCs w:val="32"/>
        </w:rPr>
        <w:t>附件2-2</w:t>
      </w:r>
    </w:p>
    <w:p w14:paraId="4B5966DC">
      <w:pPr>
        <w:spacing w:line="560" w:lineRule="exact"/>
        <w:jc w:val="center"/>
        <w:rPr>
          <w:rFonts w:hint="eastAsia" w:ascii="仿宋" w:hAnsi="仿宋" w:eastAsia="仿宋" w:cs="仿宋"/>
          <w:b/>
          <w:bCs/>
          <w:sz w:val="36"/>
          <w:szCs w:val="36"/>
        </w:rPr>
      </w:pPr>
      <w:r>
        <w:rPr>
          <w:rFonts w:hint="eastAsia" w:ascii="仿宋" w:hAnsi="仿宋" w:eastAsia="仿宋" w:cs="仿宋"/>
          <w:b/>
          <w:bCs/>
          <w:sz w:val="36"/>
          <w:szCs w:val="36"/>
        </w:rPr>
        <w:t>基金申请表（公章）</w:t>
      </w:r>
    </w:p>
    <w:p w14:paraId="5423624E">
      <w:pPr>
        <w:spacing w:line="560" w:lineRule="exact"/>
        <w:jc w:val="right"/>
        <w:rPr>
          <w:rFonts w:hint="eastAsia" w:ascii="仿宋" w:hAnsi="仿宋" w:eastAsia="仿宋" w:cs="仿宋"/>
          <w:sz w:val="24"/>
        </w:rPr>
      </w:pPr>
      <w:r>
        <w:rPr>
          <w:rFonts w:hint="eastAsia" w:ascii="仿宋" w:hAnsi="仿宋" w:eastAsia="仿宋" w:cs="仿宋"/>
          <w:sz w:val="24"/>
        </w:rPr>
        <w:t>单位：人民币万元</w:t>
      </w:r>
    </w:p>
    <w:tbl>
      <w:tblPr>
        <w:tblStyle w:val="10"/>
        <w:tblW w:w="9341" w:type="dxa"/>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1697"/>
        <w:gridCol w:w="1327"/>
        <w:gridCol w:w="1924"/>
        <w:gridCol w:w="2186"/>
        <w:gridCol w:w="2207"/>
      </w:tblGrid>
      <w:tr w14:paraId="339CD40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0" w:hRule="atLeast"/>
          <w:jc w:val="center"/>
        </w:trPr>
        <w:tc>
          <w:tcPr>
            <w:tcW w:w="9341" w:type="dxa"/>
            <w:gridSpan w:val="5"/>
            <w:shd w:val="clear" w:color="000000" w:fill="FFFFFF"/>
            <w:vAlign w:val="center"/>
          </w:tcPr>
          <w:p w14:paraId="7DE9516C">
            <w:pPr>
              <w:autoSpaceDE w:val="0"/>
              <w:autoSpaceDN w:val="0"/>
              <w:adjustRightInd w:val="0"/>
              <w:spacing w:line="360" w:lineRule="auto"/>
              <w:rPr>
                <w:rFonts w:hint="eastAsia" w:ascii="仿宋" w:hAnsi="仿宋" w:eastAsia="仿宋" w:cs="仿宋"/>
                <w:kern w:val="0"/>
                <w:sz w:val="24"/>
                <w:szCs w:val="24"/>
                <w:lang w:val="zh-CN"/>
              </w:rPr>
            </w:pPr>
            <w:r>
              <w:rPr>
                <w:rFonts w:hint="eastAsia" w:ascii="仿宋" w:hAnsi="仿宋" w:eastAsia="仿宋" w:cs="仿宋"/>
                <w:kern w:val="0"/>
                <w:sz w:val="24"/>
                <w:szCs w:val="24"/>
                <w:lang w:val="zh-CN"/>
              </w:rPr>
              <w:t>一、基金管理机构</w:t>
            </w:r>
          </w:p>
        </w:tc>
      </w:tr>
      <w:tr w14:paraId="2BB500D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0" w:hRule="atLeast"/>
          <w:jc w:val="center"/>
        </w:trPr>
        <w:tc>
          <w:tcPr>
            <w:tcW w:w="1697" w:type="dxa"/>
            <w:shd w:val="clear" w:color="000000" w:fill="FFFFFF"/>
            <w:vAlign w:val="center"/>
          </w:tcPr>
          <w:p w14:paraId="78913009">
            <w:pPr>
              <w:autoSpaceDE w:val="0"/>
              <w:autoSpaceDN w:val="0"/>
              <w:adjustRightInd w:val="0"/>
              <w:spacing w:line="360" w:lineRule="auto"/>
              <w:rPr>
                <w:rFonts w:hint="eastAsia" w:ascii="仿宋" w:hAnsi="仿宋" w:eastAsia="仿宋" w:cs="仿宋"/>
                <w:kern w:val="0"/>
                <w:sz w:val="24"/>
                <w:szCs w:val="24"/>
                <w:lang w:val="zh-CN"/>
              </w:rPr>
            </w:pPr>
            <w:r>
              <w:rPr>
                <w:rFonts w:hint="eastAsia" w:ascii="仿宋" w:hAnsi="仿宋" w:eastAsia="仿宋" w:cs="仿宋"/>
                <w:kern w:val="0"/>
                <w:sz w:val="24"/>
                <w:szCs w:val="24"/>
                <w:lang w:val="zh-CN"/>
              </w:rPr>
              <w:t>机构名称</w:t>
            </w:r>
          </w:p>
        </w:tc>
        <w:tc>
          <w:tcPr>
            <w:tcW w:w="3251" w:type="dxa"/>
            <w:gridSpan w:val="2"/>
            <w:shd w:val="clear" w:color="000000" w:fill="FFFFFF"/>
            <w:vAlign w:val="center"/>
          </w:tcPr>
          <w:p w14:paraId="13024504">
            <w:pPr>
              <w:keepNext/>
              <w:keepLines/>
              <w:autoSpaceDE w:val="0"/>
              <w:autoSpaceDN w:val="0"/>
              <w:adjustRightInd w:val="0"/>
              <w:spacing w:line="360" w:lineRule="auto"/>
              <w:rPr>
                <w:rFonts w:hint="eastAsia" w:ascii="仿宋" w:hAnsi="仿宋" w:eastAsia="仿宋" w:cs="仿宋"/>
                <w:kern w:val="0"/>
                <w:sz w:val="24"/>
                <w:szCs w:val="24"/>
                <w:lang w:val="zh-CN"/>
              </w:rPr>
            </w:pPr>
          </w:p>
        </w:tc>
        <w:tc>
          <w:tcPr>
            <w:tcW w:w="2186" w:type="dxa"/>
            <w:shd w:val="clear" w:color="000000" w:fill="FFFFFF"/>
            <w:vAlign w:val="center"/>
          </w:tcPr>
          <w:p w14:paraId="3EC6C74A">
            <w:pPr>
              <w:autoSpaceDE w:val="0"/>
              <w:autoSpaceDN w:val="0"/>
              <w:adjustRightInd w:val="0"/>
              <w:spacing w:line="360" w:lineRule="auto"/>
              <w:rPr>
                <w:rFonts w:hint="eastAsia" w:ascii="仿宋" w:hAnsi="仿宋" w:eastAsia="仿宋" w:cs="仿宋"/>
                <w:kern w:val="0"/>
                <w:sz w:val="24"/>
                <w:szCs w:val="24"/>
                <w:lang w:val="zh-CN"/>
              </w:rPr>
            </w:pPr>
            <w:r>
              <w:rPr>
                <w:rFonts w:hint="eastAsia" w:ascii="仿宋" w:hAnsi="仿宋" w:eastAsia="仿宋" w:cs="仿宋"/>
                <w:kern w:val="0"/>
                <w:sz w:val="24"/>
                <w:szCs w:val="24"/>
                <w:lang w:val="zh-CN"/>
              </w:rPr>
              <w:t>法定代表人</w:t>
            </w:r>
            <w:r>
              <w:rPr>
                <w:rFonts w:hint="eastAsia" w:ascii="仿宋" w:hAnsi="仿宋" w:eastAsia="仿宋" w:cs="仿宋"/>
                <w:kern w:val="0"/>
                <w:sz w:val="24"/>
                <w:szCs w:val="24"/>
              </w:rPr>
              <w:t>/</w:t>
            </w:r>
            <w:r>
              <w:rPr>
                <w:rFonts w:hint="eastAsia" w:ascii="仿宋" w:hAnsi="仿宋" w:eastAsia="仿宋" w:cs="仿宋"/>
                <w:kern w:val="0"/>
                <w:sz w:val="24"/>
                <w:szCs w:val="24"/>
                <w:lang w:val="zh-CN"/>
              </w:rPr>
              <w:t>执行事务合伙人（</w:t>
            </w:r>
            <w:r>
              <w:rPr>
                <w:rFonts w:hint="eastAsia" w:ascii="仿宋" w:hAnsi="仿宋" w:eastAsia="仿宋" w:cs="仿宋"/>
                <w:kern w:val="0"/>
                <w:sz w:val="24"/>
                <w:szCs w:val="24"/>
              </w:rPr>
              <w:t>委派代表）</w:t>
            </w:r>
          </w:p>
        </w:tc>
        <w:tc>
          <w:tcPr>
            <w:tcW w:w="2207" w:type="dxa"/>
            <w:shd w:val="clear" w:color="000000" w:fill="FFFFFF"/>
            <w:vAlign w:val="center"/>
          </w:tcPr>
          <w:p w14:paraId="3A2719E3">
            <w:pPr>
              <w:keepNext/>
              <w:keepLines/>
              <w:autoSpaceDE w:val="0"/>
              <w:autoSpaceDN w:val="0"/>
              <w:adjustRightInd w:val="0"/>
              <w:spacing w:line="360" w:lineRule="auto"/>
              <w:rPr>
                <w:rFonts w:hint="eastAsia" w:ascii="仿宋" w:hAnsi="仿宋" w:eastAsia="仿宋" w:cs="仿宋"/>
                <w:kern w:val="0"/>
                <w:sz w:val="24"/>
                <w:szCs w:val="24"/>
                <w:lang w:val="zh-CN"/>
              </w:rPr>
            </w:pPr>
          </w:p>
        </w:tc>
      </w:tr>
      <w:tr w14:paraId="6580ABB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0" w:hRule="atLeast"/>
          <w:jc w:val="center"/>
        </w:trPr>
        <w:tc>
          <w:tcPr>
            <w:tcW w:w="1697" w:type="dxa"/>
            <w:shd w:val="clear" w:color="000000" w:fill="FFFFFF"/>
            <w:vAlign w:val="center"/>
          </w:tcPr>
          <w:p w14:paraId="4DEC04F4">
            <w:pPr>
              <w:autoSpaceDE w:val="0"/>
              <w:autoSpaceDN w:val="0"/>
              <w:adjustRightInd w:val="0"/>
              <w:spacing w:line="360" w:lineRule="auto"/>
              <w:rPr>
                <w:rFonts w:hint="eastAsia" w:ascii="仿宋" w:hAnsi="仿宋" w:eastAsia="仿宋" w:cs="仿宋"/>
                <w:kern w:val="0"/>
                <w:sz w:val="24"/>
                <w:szCs w:val="24"/>
                <w:lang w:val="zh-CN"/>
              </w:rPr>
            </w:pPr>
            <w:r>
              <w:rPr>
                <w:rFonts w:hint="eastAsia" w:ascii="仿宋" w:hAnsi="仿宋" w:eastAsia="仿宋" w:cs="仿宋"/>
                <w:kern w:val="0"/>
                <w:sz w:val="24"/>
                <w:szCs w:val="24"/>
                <w:lang w:val="zh-CN"/>
              </w:rPr>
              <w:t>注册地址</w:t>
            </w:r>
          </w:p>
        </w:tc>
        <w:tc>
          <w:tcPr>
            <w:tcW w:w="3251" w:type="dxa"/>
            <w:gridSpan w:val="2"/>
            <w:shd w:val="clear" w:color="000000" w:fill="FFFFFF"/>
            <w:vAlign w:val="center"/>
          </w:tcPr>
          <w:p w14:paraId="6D25E68A">
            <w:pPr>
              <w:keepNext/>
              <w:keepLines/>
              <w:autoSpaceDE w:val="0"/>
              <w:autoSpaceDN w:val="0"/>
              <w:adjustRightInd w:val="0"/>
              <w:spacing w:line="360" w:lineRule="auto"/>
              <w:rPr>
                <w:rFonts w:hint="eastAsia" w:ascii="仿宋" w:hAnsi="仿宋" w:eastAsia="仿宋" w:cs="仿宋"/>
                <w:kern w:val="0"/>
                <w:sz w:val="24"/>
                <w:szCs w:val="24"/>
                <w:lang w:val="zh-CN"/>
              </w:rPr>
            </w:pPr>
          </w:p>
        </w:tc>
        <w:tc>
          <w:tcPr>
            <w:tcW w:w="2186" w:type="dxa"/>
            <w:shd w:val="clear" w:color="000000" w:fill="FFFFFF"/>
            <w:vAlign w:val="center"/>
          </w:tcPr>
          <w:p w14:paraId="67D2F93E">
            <w:pPr>
              <w:autoSpaceDE w:val="0"/>
              <w:autoSpaceDN w:val="0"/>
              <w:adjustRightInd w:val="0"/>
              <w:spacing w:line="360" w:lineRule="auto"/>
              <w:rPr>
                <w:rFonts w:hint="eastAsia" w:ascii="仿宋" w:hAnsi="仿宋" w:eastAsia="仿宋" w:cs="仿宋"/>
                <w:kern w:val="0"/>
                <w:sz w:val="24"/>
                <w:szCs w:val="24"/>
              </w:rPr>
            </w:pPr>
            <w:r>
              <w:rPr>
                <w:rFonts w:hint="eastAsia" w:ascii="仿宋" w:hAnsi="仿宋" w:eastAsia="仿宋" w:cs="仿宋"/>
                <w:kern w:val="0"/>
                <w:sz w:val="24"/>
                <w:szCs w:val="24"/>
              </w:rPr>
              <w:t>实际经营</w:t>
            </w:r>
            <w:r>
              <w:rPr>
                <w:rFonts w:hint="eastAsia" w:ascii="仿宋" w:hAnsi="仿宋" w:eastAsia="仿宋" w:cs="仿宋"/>
                <w:kern w:val="0"/>
                <w:sz w:val="24"/>
                <w:szCs w:val="24"/>
                <w:lang w:val="zh-CN"/>
              </w:rPr>
              <w:t>地址</w:t>
            </w:r>
          </w:p>
        </w:tc>
        <w:tc>
          <w:tcPr>
            <w:tcW w:w="2207" w:type="dxa"/>
            <w:shd w:val="clear" w:color="000000" w:fill="FFFFFF"/>
            <w:vAlign w:val="center"/>
          </w:tcPr>
          <w:p w14:paraId="7E488592">
            <w:pPr>
              <w:keepNext/>
              <w:keepLines/>
              <w:autoSpaceDE w:val="0"/>
              <w:autoSpaceDN w:val="0"/>
              <w:adjustRightInd w:val="0"/>
              <w:spacing w:line="360" w:lineRule="auto"/>
              <w:rPr>
                <w:rFonts w:hint="eastAsia" w:ascii="仿宋" w:hAnsi="仿宋" w:eastAsia="仿宋" w:cs="仿宋"/>
                <w:kern w:val="0"/>
                <w:sz w:val="24"/>
                <w:szCs w:val="24"/>
                <w:lang w:val="zh-CN"/>
              </w:rPr>
            </w:pPr>
          </w:p>
        </w:tc>
      </w:tr>
      <w:tr w14:paraId="66C093E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0" w:hRule="atLeast"/>
          <w:jc w:val="center"/>
        </w:trPr>
        <w:tc>
          <w:tcPr>
            <w:tcW w:w="1697" w:type="dxa"/>
            <w:shd w:val="clear" w:color="000000" w:fill="FFFFFF"/>
            <w:vAlign w:val="center"/>
          </w:tcPr>
          <w:p w14:paraId="4146FAE5">
            <w:pPr>
              <w:autoSpaceDE w:val="0"/>
              <w:autoSpaceDN w:val="0"/>
              <w:adjustRightInd w:val="0"/>
              <w:spacing w:line="360" w:lineRule="auto"/>
              <w:rPr>
                <w:rFonts w:hint="eastAsia" w:ascii="仿宋" w:hAnsi="仿宋" w:eastAsia="仿宋" w:cs="仿宋"/>
                <w:kern w:val="0"/>
                <w:sz w:val="24"/>
                <w:szCs w:val="24"/>
                <w:lang w:val="zh-CN"/>
              </w:rPr>
            </w:pPr>
            <w:r>
              <w:rPr>
                <w:rFonts w:hint="eastAsia" w:ascii="仿宋" w:hAnsi="仿宋" w:eastAsia="仿宋" w:cs="仿宋"/>
                <w:kern w:val="0"/>
                <w:sz w:val="24"/>
                <w:szCs w:val="24"/>
                <w:lang w:val="zh-CN"/>
              </w:rPr>
              <w:t>统一社会信用代码</w:t>
            </w:r>
          </w:p>
        </w:tc>
        <w:tc>
          <w:tcPr>
            <w:tcW w:w="3251" w:type="dxa"/>
            <w:gridSpan w:val="2"/>
            <w:shd w:val="clear" w:color="000000" w:fill="FFFFFF"/>
            <w:vAlign w:val="center"/>
          </w:tcPr>
          <w:p w14:paraId="32CF6D2B">
            <w:pPr>
              <w:keepNext/>
              <w:keepLines/>
              <w:autoSpaceDE w:val="0"/>
              <w:autoSpaceDN w:val="0"/>
              <w:adjustRightInd w:val="0"/>
              <w:spacing w:line="360" w:lineRule="auto"/>
              <w:rPr>
                <w:rFonts w:hint="eastAsia" w:ascii="仿宋" w:hAnsi="仿宋" w:eastAsia="仿宋" w:cs="仿宋"/>
                <w:kern w:val="0"/>
                <w:sz w:val="24"/>
                <w:szCs w:val="24"/>
                <w:lang w:val="zh-CN"/>
              </w:rPr>
            </w:pPr>
          </w:p>
        </w:tc>
        <w:tc>
          <w:tcPr>
            <w:tcW w:w="2186" w:type="dxa"/>
            <w:shd w:val="clear" w:color="000000" w:fill="FFFFFF"/>
            <w:vAlign w:val="center"/>
          </w:tcPr>
          <w:p w14:paraId="69EFBAD0">
            <w:pPr>
              <w:autoSpaceDE w:val="0"/>
              <w:autoSpaceDN w:val="0"/>
              <w:adjustRightInd w:val="0"/>
              <w:spacing w:line="360" w:lineRule="auto"/>
              <w:rPr>
                <w:rFonts w:hint="eastAsia" w:ascii="仿宋" w:hAnsi="仿宋" w:eastAsia="仿宋" w:cs="仿宋"/>
                <w:kern w:val="0"/>
                <w:sz w:val="24"/>
                <w:szCs w:val="24"/>
                <w:lang w:val="zh-CN"/>
              </w:rPr>
            </w:pPr>
            <w:r>
              <w:rPr>
                <w:rFonts w:hint="eastAsia" w:ascii="仿宋" w:hAnsi="仿宋" w:eastAsia="仿宋" w:cs="仿宋"/>
                <w:kern w:val="0"/>
                <w:sz w:val="24"/>
                <w:szCs w:val="24"/>
                <w:lang w:eastAsia="zh-Hans"/>
              </w:rPr>
              <w:t>中基协</w:t>
            </w:r>
            <w:r>
              <w:rPr>
                <w:rFonts w:hint="eastAsia" w:ascii="仿宋" w:hAnsi="仿宋" w:eastAsia="仿宋" w:cs="仿宋"/>
                <w:kern w:val="0"/>
                <w:sz w:val="24"/>
                <w:szCs w:val="24"/>
                <w:lang w:val="zh-CN"/>
              </w:rPr>
              <w:t>登记编号</w:t>
            </w:r>
          </w:p>
        </w:tc>
        <w:tc>
          <w:tcPr>
            <w:tcW w:w="2207" w:type="dxa"/>
            <w:shd w:val="clear" w:color="000000" w:fill="FFFFFF"/>
            <w:vAlign w:val="center"/>
          </w:tcPr>
          <w:p w14:paraId="70CE49C2">
            <w:pPr>
              <w:keepNext/>
              <w:keepLines/>
              <w:autoSpaceDE w:val="0"/>
              <w:autoSpaceDN w:val="0"/>
              <w:adjustRightInd w:val="0"/>
              <w:spacing w:line="360" w:lineRule="auto"/>
              <w:rPr>
                <w:rFonts w:hint="eastAsia" w:ascii="仿宋" w:hAnsi="仿宋" w:eastAsia="仿宋" w:cs="仿宋"/>
                <w:kern w:val="0"/>
                <w:sz w:val="24"/>
                <w:szCs w:val="24"/>
                <w:lang w:val="zh-CN"/>
              </w:rPr>
            </w:pPr>
          </w:p>
        </w:tc>
      </w:tr>
      <w:tr w14:paraId="34B3E3F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0" w:hRule="atLeast"/>
          <w:jc w:val="center"/>
        </w:trPr>
        <w:tc>
          <w:tcPr>
            <w:tcW w:w="1697" w:type="dxa"/>
            <w:shd w:val="clear" w:color="000000" w:fill="FFFFFF"/>
            <w:vAlign w:val="center"/>
          </w:tcPr>
          <w:p w14:paraId="01E0A6DD">
            <w:pPr>
              <w:autoSpaceDE w:val="0"/>
              <w:autoSpaceDN w:val="0"/>
              <w:adjustRightInd w:val="0"/>
              <w:spacing w:line="360" w:lineRule="auto"/>
              <w:rPr>
                <w:rFonts w:hint="eastAsia" w:ascii="仿宋" w:hAnsi="仿宋" w:eastAsia="仿宋" w:cs="仿宋"/>
                <w:kern w:val="0"/>
                <w:sz w:val="24"/>
                <w:szCs w:val="24"/>
                <w:lang w:val="zh-CN"/>
              </w:rPr>
            </w:pPr>
            <w:r>
              <w:rPr>
                <w:rFonts w:hint="eastAsia" w:ascii="仿宋" w:hAnsi="仿宋" w:eastAsia="仿宋" w:cs="仿宋"/>
                <w:kern w:val="0"/>
                <w:sz w:val="24"/>
                <w:szCs w:val="24"/>
              </w:rPr>
              <w:t>认缴</w:t>
            </w:r>
            <w:r>
              <w:rPr>
                <w:rFonts w:hint="eastAsia" w:ascii="仿宋" w:hAnsi="仿宋" w:eastAsia="仿宋" w:cs="仿宋"/>
                <w:kern w:val="0"/>
                <w:sz w:val="24"/>
                <w:szCs w:val="24"/>
                <w:lang w:val="zh-CN"/>
              </w:rPr>
              <w:t>注册资本</w:t>
            </w:r>
          </w:p>
        </w:tc>
        <w:tc>
          <w:tcPr>
            <w:tcW w:w="3251" w:type="dxa"/>
            <w:gridSpan w:val="2"/>
            <w:shd w:val="clear" w:color="000000" w:fill="FFFFFF"/>
            <w:vAlign w:val="center"/>
          </w:tcPr>
          <w:p w14:paraId="547CD75C">
            <w:pPr>
              <w:autoSpaceDE w:val="0"/>
              <w:autoSpaceDN w:val="0"/>
              <w:adjustRightInd w:val="0"/>
              <w:spacing w:line="360" w:lineRule="auto"/>
              <w:jc w:val="center"/>
              <w:rPr>
                <w:rFonts w:hint="eastAsia" w:ascii="仿宋" w:hAnsi="仿宋" w:eastAsia="仿宋" w:cs="仿宋"/>
                <w:kern w:val="0"/>
                <w:sz w:val="24"/>
                <w:szCs w:val="24"/>
                <w:lang w:val="zh-CN"/>
              </w:rPr>
            </w:pPr>
          </w:p>
        </w:tc>
        <w:tc>
          <w:tcPr>
            <w:tcW w:w="2186" w:type="dxa"/>
            <w:shd w:val="clear" w:color="000000" w:fill="FFFFFF"/>
            <w:vAlign w:val="center"/>
          </w:tcPr>
          <w:p w14:paraId="2B62AACE">
            <w:pPr>
              <w:autoSpaceDE w:val="0"/>
              <w:autoSpaceDN w:val="0"/>
              <w:adjustRightInd w:val="0"/>
              <w:spacing w:line="360" w:lineRule="auto"/>
              <w:rPr>
                <w:rFonts w:hint="eastAsia" w:ascii="仿宋" w:hAnsi="仿宋" w:eastAsia="仿宋" w:cs="仿宋"/>
                <w:kern w:val="0"/>
                <w:sz w:val="24"/>
                <w:szCs w:val="24"/>
                <w:lang w:val="zh-CN"/>
              </w:rPr>
            </w:pPr>
            <w:r>
              <w:rPr>
                <w:rFonts w:hint="eastAsia" w:ascii="仿宋" w:hAnsi="仿宋" w:eastAsia="仿宋" w:cs="仿宋"/>
                <w:kern w:val="0"/>
                <w:sz w:val="24"/>
                <w:szCs w:val="24"/>
              </w:rPr>
              <w:t>实缴注册</w:t>
            </w:r>
            <w:r>
              <w:rPr>
                <w:rFonts w:hint="eastAsia" w:ascii="仿宋" w:hAnsi="仿宋" w:eastAsia="仿宋" w:cs="仿宋"/>
                <w:kern w:val="0"/>
                <w:sz w:val="24"/>
                <w:szCs w:val="24"/>
                <w:lang w:val="zh-CN"/>
              </w:rPr>
              <w:t>资本</w:t>
            </w:r>
          </w:p>
        </w:tc>
        <w:tc>
          <w:tcPr>
            <w:tcW w:w="2207" w:type="dxa"/>
            <w:shd w:val="clear" w:color="000000" w:fill="FFFFFF"/>
            <w:vAlign w:val="center"/>
          </w:tcPr>
          <w:p w14:paraId="63A76900">
            <w:pPr>
              <w:autoSpaceDE w:val="0"/>
              <w:autoSpaceDN w:val="0"/>
              <w:adjustRightInd w:val="0"/>
              <w:spacing w:line="360" w:lineRule="auto"/>
              <w:jc w:val="center"/>
              <w:rPr>
                <w:rFonts w:hint="eastAsia" w:ascii="仿宋" w:hAnsi="仿宋" w:eastAsia="仿宋" w:cs="仿宋"/>
                <w:kern w:val="0"/>
                <w:sz w:val="24"/>
                <w:szCs w:val="24"/>
                <w:lang w:val="zh-CN"/>
              </w:rPr>
            </w:pPr>
          </w:p>
        </w:tc>
      </w:tr>
      <w:tr w14:paraId="602F0D8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0" w:hRule="atLeast"/>
          <w:jc w:val="center"/>
        </w:trPr>
        <w:tc>
          <w:tcPr>
            <w:tcW w:w="1697" w:type="dxa"/>
            <w:vMerge w:val="restart"/>
            <w:shd w:val="clear" w:color="000000" w:fill="FFFFFF"/>
            <w:vAlign w:val="center"/>
          </w:tcPr>
          <w:p w14:paraId="575C9420">
            <w:pPr>
              <w:autoSpaceDE w:val="0"/>
              <w:autoSpaceDN w:val="0"/>
              <w:adjustRightInd w:val="0"/>
              <w:spacing w:line="360" w:lineRule="auto"/>
              <w:rPr>
                <w:rFonts w:hint="eastAsia" w:ascii="仿宋" w:hAnsi="仿宋" w:eastAsia="仿宋" w:cs="仿宋"/>
                <w:kern w:val="0"/>
                <w:sz w:val="24"/>
                <w:szCs w:val="24"/>
                <w:lang w:val="zh-CN"/>
              </w:rPr>
            </w:pPr>
            <w:r>
              <w:rPr>
                <w:rFonts w:hint="eastAsia" w:ascii="仿宋" w:hAnsi="仿宋" w:eastAsia="仿宋" w:cs="仿宋"/>
                <w:kern w:val="0"/>
                <w:sz w:val="24"/>
                <w:szCs w:val="24"/>
                <w:lang w:val="zh-CN"/>
              </w:rPr>
              <w:t>联系人</w:t>
            </w:r>
          </w:p>
        </w:tc>
        <w:tc>
          <w:tcPr>
            <w:tcW w:w="1327" w:type="dxa"/>
            <w:shd w:val="clear" w:color="000000" w:fill="FFFFFF"/>
            <w:vAlign w:val="center"/>
          </w:tcPr>
          <w:p w14:paraId="28FD6896">
            <w:pPr>
              <w:autoSpaceDE w:val="0"/>
              <w:autoSpaceDN w:val="0"/>
              <w:adjustRightInd w:val="0"/>
              <w:spacing w:line="360" w:lineRule="auto"/>
              <w:rPr>
                <w:rFonts w:hint="eastAsia" w:ascii="仿宋" w:hAnsi="仿宋" w:eastAsia="仿宋" w:cs="仿宋"/>
                <w:kern w:val="0"/>
                <w:sz w:val="24"/>
                <w:szCs w:val="24"/>
                <w:lang w:val="zh-CN"/>
              </w:rPr>
            </w:pPr>
            <w:r>
              <w:rPr>
                <w:rFonts w:hint="eastAsia" w:ascii="仿宋" w:hAnsi="仿宋" w:eastAsia="仿宋" w:cs="仿宋"/>
                <w:kern w:val="0"/>
                <w:sz w:val="24"/>
                <w:szCs w:val="24"/>
                <w:lang w:val="zh-CN"/>
              </w:rPr>
              <w:t>姓名</w:t>
            </w:r>
          </w:p>
        </w:tc>
        <w:tc>
          <w:tcPr>
            <w:tcW w:w="1924" w:type="dxa"/>
            <w:shd w:val="clear" w:color="000000" w:fill="FFFFFF"/>
            <w:vAlign w:val="center"/>
          </w:tcPr>
          <w:p w14:paraId="15DD86E7">
            <w:pPr>
              <w:keepNext/>
              <w:keepLines/>
              <w:autoSpaceDE w:val="0"/>
              <w:autoSpaceDN w:val="0"/>
              <w:adjustRightInd w:val="0"/>
              <w:spacing w:line="360" w:lineRule="auto"/>
              <w:rPr>
                <w:rFonts w:hint="eastAsia" w:ascii="仿宋" w:hAnsi="仿宋" w:eastAsia="仿宋" w:cs="仿宋"/>
                <w:kern w:val="0"/>
                <w:sz w:val="24"/>
                <w:szCs w:val="24"/>
                <w:lang w:val="zh-CN"/>
              </w:rPr>
            </w:pPr>
          </w:p>
        </w:tc>
        <w:tc>
          <w:tcPr>
            <w:tcW w:w="2186" w:type="dxa"/>
            <w:shd w:val="clear" w:color="000000" w:fill="FFFFFF"/>
            <w:vAlign w:val="center"/>
          </w:tcPr>
          <w:p w14:paraId="563463BF">
            <w:pPr>
              <w:autoSpaceDE w:val="0"/>
              <w:autoSpaceDN w:val="0"/>
              <w:adjustRightInd w:val="0"/>
              <w:spacing w:line="360" w:lineRule="auto"/>
              <w:rPr>
                <w:rFonts w:hint="eastAsia" w:ascii="仿宋" w:hAnsi="仿宋" w:eastAsia="仿宋" w:cs="仿宋"/>
                <w:kern w:val="0"/>
                <w:sz w:val="24"/>
                <w:szCs w:val="24"/>
                <w:lang w:val="zh-CN"/>
              </w:rPr>
            </w:pPr>
            <w:r>
              <w:rPr>
                <w:rFonts w:hint="eastAsia" w:ascii="仿宋" w:hAnsi="仿宋" w:eastAsia="仿宋" w:cs="仿宋"/>
                <w:kern w:val="0"/>
                <w:sz w:val="24"/>
                <w:szCs w:val="24"/>
                <w:lang w:val="zh-CN"/>
              </w:rPr>
              <w:t>职务</w:t>
            </w:r>
          </w:p>
        </w:tc>
        <w:tc>
          <w:tcPr>
            <w:tcW w:w="2207" w:type="dxa"/>
            <w:shd w:val="clear" w:color="000000" w:fill="FFFFFF"/>
            <w:vAlign w:val="center"/>
          </w:tcPr>
          <w:p w14:paraId="5E8BE761">
            <w:pPr>
              <w:keepNext/>
              <w:keepLines/>
              <w:autoSpaceDE w:val="0"/>
              <w:autoSpaceDN w:val="0"/>
              <w:adjustRightInd w:val="0"/>
              <w:spacing w:line="360" w:lineRule="auto"/>
              <w:rPr>
                <w:rFonts w:hint="eastAsia" w:ascii="仿宋" w:hAnsi="仿宋" w:eastAsia="仿宋" w:cs="仿宋"/>
                <w:kern w:val="0"/>
                <w:sz w:val="24"/>
                <w:szCs w:val="24"/>
                <w:lang w:val="zh-CN"/>
              </w:rPr>
            </w:pPr>
          </w:p>
        </w:tc>
      </w:tr>
      <w:tr w14:paraId="443FB08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0" w:hRule="atLeast"/>
          <w:jc w:val="center"/>
        </w:trPr>
        <w:tc>
          <w:tcPr>
            <w:tcW w:w="1697" w:type="dxa"/>
            <w:vMerge w:val="continue"/>
            <w:shd w:val="clear" w:color="000000" w:fill="FFFFFF"/>
            <w:vAlign w:val="center"/>
          </w:tcPr>
          <w:p w14:paraId="13B308BA">
            <w:pPr>
              <w:keepNext/>
              <w:keepLines/>
              <w:autoSpaceDE w:val="0"/>
              <w:autoSpaceDN w:val="0"/>
              <w:adjustRightInd w:val="0"/>
              <w:spacing w:line="360" w:lineRule="auto"/>
              <w:rPr>
                <w:rFonts w:hint="eastAsia" w:ascii="仿宋" w:hAnsi="仿宋" w:eastAsia="仿宋" w:cs="仿宋"/>
                <w:kern w:val="0"/>
                <w:sz w:val="24"/>
                <w:szCs w:val="24"/>
                <w:lang w:val="zh-CN"/>
              </w:rPr>
            </w:pPr>
          </w:p>
        </w:tc>
        <w:tc>
          <w:tcPr>
            <w:tcW w:w="1327" w:type="dxa"/>
            <w:shd w:val="clear" w:color="000000" w:fill="FFFFFF"/>
            <w:vAlign w:val="center"/>
          </w:tcPr>
          <w:p w14:paraId="0E25F141">
            <w:pPr>
              <w:autoSpaceDE w:val="0"/>
              <w:autoSpaceDN w:val="0"/>
              <w:adjustRightInd w:val="0"/>
              <w:spacing w:line="360" w:lineRule="auto"/>
              <w:rPr>
                <w:rFonts w:hint="eastAsia" w:ascii="仿宋" w:hAnsi="仿宋" w:eastAsia="仿宋" w:cs="仿宋"/>
                <w:kern w:val="0"/>
                <w:sz w:val="24"/>
                <w:szCs w:val="24"/>
                <w:lang w:val="zh-CN"/>
              </w:rPr>
            </w:pPr>
            <w:r>
              <w:rPr>
                <w:rFonts w:hint="eastAsia" w:ascii="仿宋" w:hAnsi="仿宋" w:eastAsia="仿宋" w:cs="仿宋"/>
                <w:kern w:val="0"/>
                <w:sz w:val="24"/>
                <w:szCs w:val="24"/>
                <w:lang w:val="zh-CN"/>
              </w:rPr>
              <w:t>办公电话</w:t>
            </w:r>
          </w:p>
        </w:tc>
        <w:tc>
          <w:tcPr>
            <w:tcW w:w="1924" w:type="dxa"/>
            <w:shd w:val="clear" w:color="000000" w:fill="FFFFFF"/>
            <w:vAlign w:val="center"/>
          </w:tcPr>
          <w:p w14:paraId="58FDC60A">
            <w:pPr>
              <w:keepNext/>
              <w:keepLines/>
              <w:autoSpaceDE w:val="0"/>
              <w:autoSpaceDN w:val="0"/>
              <w:adjustRightInd w:val="0"/>
              <w:spacing w:line="360" w:lineRule="auto"/>
              <w:rPr>
                <w:rFonts w:hint="eastAsia" w:ascii="仿宋" w:hAnsi="仿宋" w:eastAsia="仿宋" w:cs="仿宋"/>
                <w:kern w:val="0"/>
                <w:sz w:val="24"/>
                <w:szCs w:val="24"/>
                <w:lang w:val="zh-CN"/>
              </w:rPr>
            </w:pPr>
          </w:p>
        </w:tc>
        <w:tc>
          <w:tcPr>
            <w:tcW w:w="2186" w:type="dxa"/>
            <w:shd w:val="clear" w:color="000000" w:fill="FFFFFF"/>
            <w:vAlign w:val="center"/>
          </w:tcPr>
          <w:p w14:paraId="66FCCB7E">
            <w:pPr>
              <w:autoSpaceDE w:val="0"/>
              <w:autoSpaceDN w:val="0"/>
              <w:adjustRightInd w:val="0"/>
              <w:spacing w:line="360" w:lineRule="auto"/>
              <w:rPr>
                <w:rFonts w:hint="eastAsia" w:ascii="仿宋" w:hAnsi="仿宋" w:eastAsia="仿宋" w:cs="仿宋"/>
                <w:kern w:val="0"/>
                <w:sz w:val="24"/>
                <w:szCs w:val="24"/>
                <w:lang w:val="zh-CN"/>
              </w:rPr>
            </w:pPr>
            <w:r>
              <w:rPr>
                <w:rFonts w:hint="eastAsia" w:ascii="仿宋" w:hAnsi="仿宋" w:eastAsia="仿宋" w:cs="仿宋"/>
                <w:kern w:val="0"/>
                <w:sz w:val="24"/>
                <w:szCs w:val="24"/>
                <w:lang w:val="zh-CN"/>
              </w:rPr>
              <w:t>手机</w:t>
            </w:r>
          </w:p>
        </w:tc>
        <w:tc>
          <w:tcPr>
            <w:tcW w:w="2207" w:type="dxa"/>
            <w:shd w:val="clear" w:color="000000" w:fill="FFFFFF"/>
            <w:vAlign w:val="center"/>
          </w:tcPr>
          <w:p w14:paraId="4BE02D1E">
            <w:pPr>
              <w:keepNext/>
              <w:keepLines/>
              <w:autoSpaceDE w:val="0"/>
              <w:autoSpaceDN w:val="0"/>
              <w:adjustRightInd w:val="0"/>
              <w:spacing w:line="360" w:lineRule="auto"/>
              <w:rPr>
                <w:rFonts w:hint="eastAsia" w:ascii="仿宋" w:hAnsi="仿宋" w:eastAsia="仿宋" w:cs="仿宋"/>
                <w:kern w:val="0"/>
                <w:sz w:val="24"/>
                <w:szCs w:val="24"/>
                <w:lang w:val="zh-CN"/>
              </w:rPr>
            </w:pPr>
          </w:p>
        </w:tc>
      </w:tr>
      <w:tr w14:paraId="07BC161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0" w:hRule="atLeast"/>
          <w:jc w:val="center"/>
        </w:trPr>
        <w:tc>
          <w:tcPr>
            <w:tcW w:w="1697" w:type="dxa"/>
            <w:vMerge w:val="continue"/>
            <w:shd w:val="clear" w:color="000000" w:fill="FFFFFF"/>
            <w:vAlign w:val="center"/>
          </w:tcPr>
          <w:p w14:paraId="7B5429B3">
            <w:pPr>
              <w:keepNext/>
              <w:keepLines/>
              <w:autoSpaceDE w:val="0"/>
              <w:autoSpaceDN w:val="0"/>
              <w:adjustRightInd w:val="0"/>
              <w:spacing w:line="360" w:lineRule="auto"/>
              <w:rPr>
                <w:rFonts w:hint="eastAsia" w:ascii="仿宋" w:hAnsi="仿宋" w:eastAsia="仿宋" w:cs="仿宋"/>
                <w:kern w:val="0"/>
                <w:sz w:val="24"/>
                <w:szCs w:val="24"/>
                <w:lang w:val="zh-CN"/>
              </w:rPr>
            </w:pPr>
          </w:p>
        </w:tc>
        <w:tc>
          <w:tcPr>
            <w:tcW w:w="1327" w:type="dxa"/>
            <w:shd w:val="clear" w:color="000000" w:fill="FFFFFF"/>
            <w:vAlign w:val="center"/>
          </w:tcPr>
          <w:p w14:paraId="436649DB">
            <w:pPr>
              <w:autoSpaceDE w:val="0"/>
              <w:autoSpaceDN w:val="0"/>
              <w:adjustRightInd w:val="0"/>
              <w:spacing w:line="360" w:lineRule="auto"/>
              <w:rPr>
                <w:rFonts w:hint="eastAsia" w:ascii="仿宋" w:hAnsi="仿宋" w:eastAsia="仿宋" w:cs="仿宋"/>
                <w:kern w:val="0"/>
                <w:sz w:val="24"/>
                <w:szCs w:val="24"/>
                <w:lang w:val="zh-CN"/>
              </w:rPr>
            </w:pPr>
            <w:r>
              <w:rPr>
                <w:rFonts w:hint="eastAsia" w:ascii="仿宋" w:hAnsi="仿宋" w:eastAsia="仿宋" w:cs="仿宋"/>
                <w:kern w:val="0"/>
                <w:sz w:val="24"/>
                <w:szCs w:val="24"/>
                <w:lang w:val="zh-CN"/>
              </w:rPr>
              <w:t>传真</w:t>
            </w:r>
          </w:p>
        </w:tc>
        <w:tc>
          <w:tcPr>
            <w:tcW w:w="1924" w:type="dxa"/>
            <w:shd w:val="clear" w:color="000000" w:fill="FFFFFF"/>
            <w:vAlign w:val="center"/>
          </w:tcPr>
          <w:p w14:paraId="580915C1">
            <w:pPr>
              <w:keepNext/>
              <w:keepLines/>
              <w:autoSpaceDE w:val="0"/>
              <w:autoSpaceDN w:val="0"/>
              <w:adjustRightInd w:val="0"/>
              <w:spacing w:line="360" w:lineRule="auto"/>
              <w:rPr>
                <w:rFonts w:hint="eastAsia" w:ascii="仿宋" w:hAnsi="仿宋" w:eastAsia="仿宋" w:cs="仿宋"/>
                <w:kern w:val="0"/>
                <w:sz w:val="24"/>
                <w:szCs w:val="24"/>
                <w:lang w:val="zh-CN"/>
              </w:rPr>
            </w:pPr>
          </w:p>
        </w:tc>
        <w:tc>
          <w:tcPr>
            <w:tcW w:w="2186" w:type="dxa"/>
            <w:shd w:val="clear" w:color="000000" w:fill="FFFFFF"/>
            <w:vAlign w:val="center"/>
          </w:tcPr>
          <w:p w14:paraId="6F72E6A2">
            <w:pPr>
              <w:autoSpaceDE w:val="0"/>
              <w:autoSpaceDN w:val="0"/>
              <w:adjustRightInd w:val="0"/>
              <w:spacing w:line="360" w:lineRule="auto"/>
              <w:rPr>
                <w:rFonts w:hint="eastAsia" w:ascii="仿宋" w:hAnsi="仿宋" w:eastAsia="仿宋" w:cs="仿宋"/>
                <w:kern w:val="0"/>
                <w:sz w:val="24"/>
                <w:szCs w:val="24"/>
                <w:lang w:val="zh-CN"/>
              </w:rPr>
            </w:pPr>
            <w:r>
              <w:rPr>
                <w:rFonts w:hint="eastAsia" w:ascii="仿宋" w:hAnsi="仿宋" w:eastAsia="仿宋" w:cs="仿宋"/>
                <w:kern w:val="0"/>
                <w:sz w:val="24"/>
                <w:szCs w:val="24"/>
                <w:lang w:val="zh-CN"/>
              </w:rPr>
              <w:t>电子邮箱</w:t>
            </w:r>
          </w:p>
        </w:tc>
        <w:tc>
          <w:tcPr>
            <w:tcW w:w="2207" w:type="dxa"/>
            <w:shd w:val="clear" w:color="000000" w:fill="FFFFFF"/>
            <w:vAlign w:val="center"/>
          </w:tcPr>
          <w:p w14:paraId="5BFCDD9F">
            <w:pPr>
              <w:keepNext/>
              <w:keepLines/>
              <w:autoSpaceDE w:val="0"/>
              <w:autoSpaceDN w:val="0"/>
              <w:adjustRightInd w:val="0"/>
              <w:spacing w:line="360" w:lineRule="auto"/>
              <w:rPr>
                <w:rFonts w:hint="eastAsia" w:ascii="仿宋" w:hAnsi="仿宋" w:eastAsia="仿宋" w:cs="仿宋"/>
                <w:kern w:val="0"/>
                <w:sz w:val="24"/>
                <w:szCs w:val="24"/>
                <w:lang w:val="zh-CN"/>
              </w:rPr>
            </w:pPr>
          </w:p>
        </w:tc>
      </w:tr>
      <w:tr w14:paraId="29EDD37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0" w:hRule="atLeast"/>
          <w:jc w:val="center"/>
        </w:trPr>
        <w:tc>
          <w:tcPr>
            <w:tcW w:w="1697" w:type="dxa"/>
            <w:vMerge w:val="continue"/>
            <w:shd w:val="clear" w:color="000000" w:fill="FFFFFF"/>
            <w:vAlign w:val="center"/>
          </w:tcPr>
          <w:p w14:paraId="6028B330">
            <w:pPr>
              <w:keepNext/>
              <w:keepLines/>
              <w:autoSpaceDE w:val="0"/>
              <w:autoSpaceDN w:val="0"/>
              <w:adjustRightInd w:val="0"/>
              <w:spacing w:line="360" w:lineRule="auto"/>
              <w:rPr>
                <w:rFonts w:hint="eastAsia" w:ascii="仿宋" w:hAnsi="仿宋" w:eastAsia="仿宋" w:cs="仿宋"/>
                <w:kern w:val="0"/>
                <w:sz w:val="24"/>
                <w:szCs w:val="24"/>
                <w:lang w:val="zh-CN"/>
              </w:rPr>
            </w:pPr>
          </w:p>
        </w:tc>
        <w:tc>
          <w:tcPr>
            <w:tcW w:w="1327" w:type="dxa"/>
            <w:shd w:val="clear" w:color="000000" w:fill="FFFFFF"/>
            <w:vAlign w:val="center"/>
          </w:tcPr>
          <w:p w14:paraId="74C9971F">
            <w:pPr>
              <w:autoSpaceDE w:val="0"/>
              <w:autoSpaceDN w:val="0"/>
              <w:adjustRightInd w:val="0"/>
              <w:spacing w:line="360" w:lineRule="auto"/>
              <w:rPr>
                <w:rFonts w:hint="eastAsia" w:ascii="仿宋" w:hAnsi="仿宋" w:eastAsia="仿宋" w:cs="仿宋"/>
                <w:kern w:val="0"/>
                <w:sz w:val="24"/>
                <w:szCs w:val="24"/>
                <w:lang w:val="zh-CN"/>
              </w:rPr>
            </w:pPr>
            <w:r>
              <w:rPr>
                <w:rFonts w:hint="eastAsia" w:ascii="仿宋" w:hAnsi="仿宋" w:eastAsia="仿宋" w:cs="仿宋"/>
                <w:kern w:val="0"/>
                <w:sz w:val="24"/>
                <w:szCs w:val="24"/>
                <w:lang w:val="zh-CN"/>
              </w:rPr>
              <w:t>通信地址</w:t>
            </w:r>
          </w:p>
        </w:tc>
        <w:tc>
          <w:tcPr>
            <w:tcW w:w="1924" w:type="dxa"/>
            <w:shd w:val="clear" w:color="000000" w:fill="FFFFFF"/>
            <w:vAlign w:val="center"/>
          </w:tcPr>
          <w:p w14:paraId="3EF41F7D">
            <w:pPr>
              <w:keepNext/>
              <w:keepLines/>
              <w:autoSpaceDE w:val="0"/>
              <w:autoSpaceDN w:val="0"/>
              <w:adjustRightInd w:val="0"/>
              <w:spacing w:line="360" w:lineRule="auto"/>
              <w:rPr>
                <w:rFonts w:hint="eastAsia" w:ascii="仿宋" w:hAnsi="仿宋" w:eastAsia="仿宋" w:cs="仿宋"/>
                <w:kern w:val="0"/>
                <w:sz w:val="24"/>
                <w:szCs w:val="24"/>
                <w:lang w:val="zh-CN"/>
              </w:rPr>
            </w:pPr>
          </w:p>
        </w:tc>
        <w:tc>
          <w:tcPr>
            <w:tcW w:w="2186" w:type="dxa"/>
            <w:shd w:val="clear" w:color="000000" w:fill="FFFFFF"/>
            <w:vAlign w:val="center"/>
          </w:tcPr>
          <w:p w14:paraId="6DE17825">
            <w:pPr>
              <w:autoSpaceDE w:val="0"/>
              <w:autoSpaceDN w:val="0"/>
              <w:adjustRightInd w:val="0"/>
              <w:spacing w:line="360" w:lineRule="auto"/>
              <w:rPr>
                <w:rFonts w:hint="eastAsia" w:ascii="仿宋" w:hAnsi="仿宋" w:eastAsia="仿宋" w:cs="仿宋"/>
                <w:kern w:val="0"/>
                <w:sz w:val="24"/>
                <w:szCs w:val="24"/>
                <w:lang w:val="zh-CN"/>
              </w:rPr>
            </w:pPr>
            <w:r>
              <w:rPr>
                <w:rFonts w:hint="eastAsia" w:ascii="仿宋" w:hAnsi="仿宋" w:eastAsia="仿宋" w:cs="仿宋"/>
                <w:kern w:val="0"/>
                <w:sz w:val="24"/>
                <w:szCs w:val="24"/>
                <w:lang w:val="zh-CN"/>
              </w:rPr>
              <w:t>邮政编码</w:t>
            </w:r>
          </w:p>
        </w:tc>
        <w:tc>
          <w:tcPr>
            <w:tcW w:w="2207" w:type="dxa"/>
            <w:shd w:val="clear" w:color="000000" w:fill="FFFFFF"/>
            <w:vAlign w:val="center"/>
          </w:tcPr>
          <w:p w14:paraId="145E50E1">
            <w:pPr>
              <w:keepNext/>
              <w:keepLines/>
              <w:autoSpaceDE w:val="0"/>
              <w:autoSpaceDN w:val="0"/>
              <w:adjustRightInd w:val="0"/>
              <w:spacing w:line="360" w:lineRule="auto"/>
              <w:rPr>
                <w:rFonts w:hint="eastAsia" w:ascii="仿宋" w:hAnsi="仿宋" w:eastAsia="仿宋" w:cs="仿宋"/>
                <w:kern w:val="0"/>
                <w:sz w:val="24"/>
                <w:szCs w:val="24"/>
                <w:lang w:val="zh-CN"/>
              </w:rPr>
            </w:pPr>
          </w:p>
        </w:tc>
      </w:tr>
      <w:tr w14:paraId="709979C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0" w:hRule="atLeast"/>
          <w:jc w:val="center"/>
        </w:trPr>
        <w:tc>
          <w:tcPr>
            <w:tcW w:w="9341" w:type="dxa"/>
            <w:gridSpan w:val="5"/>
            <w:shd w:val="clear" w:color="000000" w:fill="FFFFFF"/>
            <w:vAlign w:val="center"/>
          </w:tcPr>
          <w:p w14:paraId="5BC1A9F0">
            <w:pPr>
              <w:autoSpaceDE w:val="0"/>
              <w:autoSpaceDN w:val="0"/>
              <w:adjustRightInd w:val="0"/>
              <w:spacing w:line="360" w:lineRule="auto"/>
              <w:rPr>
                <w:rFonts w:hint="eastAsia" w:ascii="仿宋" w:hAnsi="仿宋" w:eastAsia="仿宋" w:cs="仿宋"/>
                <w:kern w:val="0"/>
                <w:sz w:val="24"/>
                <w:szCs w:val="24"/>
              </w:rPr>
            </w:pPr>
            <w:r>
              <w:rPr>
                <w:rFonts w:hint="eastAsia" w:ascii="仿宋" w:hAnsi="仿宋" w:eastAsia="仿宋" w:cs="仿宋"/>
                <w:kern w:val="0"/>
                <w:sz w:val="24"/>
                <w:szCs w:val="24"/>
                <w:lang w:val="zh-CN"/>
              </w:rPr>
              <w:t>二、基金简况</w:t>
            </w:r>
          </w:p>
        </w:tc>
      </w:tr>
      <w:tr w14:paraId="193B969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0" w:hRule="atLeast"/>
          <w:jc w:val="center"/>
        </w:trPr>
        <w:tc>
          <w:tcPr>
            <w:tcW w:w="1697" w:type="dxa"/>
            <w:shd w:val="clear" w:color="000000" w:fill="FFFFFF"/>
            <w:vAlign w:val="center"/>
          </w:tcPr>
          <w:p w14:paraId="458C14E4">
            <w:pPr>
              <w:autoSpaceDE w:val="0"/>
              <w:autoSpaceDN w:val="0"/>
              <w:adjustRightInd w:val="0"/>
              <w:spacing w:line="360" w:lineRule="auto"/>
              <w:rPr>
                <w:rFonts w:hint="eastAsia" w:ascii="仿宋" w:hAnsi="仿宋" w:eastAsia="仿宋" w:cs="仿宋"/>
                <w:kern w:val="0"/>
                <w:sz w:val="24"/>
                <w:szCs w:val="24"/>
                <w:lang w:val="zh-CN"/>
              </w:rPr>
            </w:pPr>
            <w:r>
              <w:rPr>
                <w:rFonts w:hint="eastAsia" w:ascii="仿宋" w:hAnsi="仿宋" w:eastAsia="仿宋" w:cs="仿宋"/>
                <w:kern w:val="0"/>
                <w:sz w:val="24"/>
                <w:szCs w:val="24"/>
                <w:lang w:val="zh-CN"/>
              </w:rPr>
              <w:t>名称</w:t>
            </w:r>
          </w:p>
        </w:tc>
        <w:tc>
          <w:tcPr>
            <w:tcW w:w="3251" w:type="dxa"/>
            <w:gridSpan w:val="2"/>
            <w:shd w:val="clear" w:color="000000" w:fill="FFFFFF"/>
            <w:vAlign w:val="center"/>
          </w:tcPr>
          <w:p w14:paraId="07C392E9">
            <w:pPr>
              <w:keepNext/>
              <w:keepLines/>
              <w:autoSpaceDE w:val="0"/>
              <w:autoSpaceDN w:val="0"/>
              <w:adjustRightInd w:val="0"/>
              <w:spacing w:line="360" w:lineRule="auto"/>
              <w:rPr>
                <w:rFonts w:hint="eastAsia" w:ascii="仿宋" w:hAnsi="仿宋" w:eastAsia="仿宋" w:cs="仿宋"/>
                <w:kern w:val="0"/>
                <w:sz w:val="24"/>
                <w:szCs w:val="24"/>
                <w:lang w:val="zh-CN"/>
              </w:rPr>
            </w:pPr>
          </w:p>
        </w:tc>
        <w:tc>
          <w:tcPr>
            <w:tcW w:w="2186" w:type="dxa"/>
            <w:shd w:val="clear" w:color="000000" w:fill="FFFFFF"/>
            <w:vAlign w:val="center"/>
          </w:tcPr>
          <w:p w14:paraId="03985329">
            <w:pPr>
              <w:autoSpaceDE w:val="0"/>
              <w:autoSpaceDN w:val="0"/>
              <w:adjustRightInd w:val="0"/>
              <w:spacing w:line="360" w:lineRule="auto"/>
              <w:rPr>
                <w:rFonts w:hint="eastAsia" w:ascii="仿宋" w:hAnsi="仿宋" w:eastAsia="仿宋" w:cs="仿宋"/>
                <w:kern w:val="0"/>
                <w:sz w:val="24"/>
                <w:szCs w:val="24"/>
                <w:lang w:val="zh-CN"/>
              </w:rPr>
            </w:pPr>
            <w:r>
              <w:rPr>
                <w:rFonts w:hint="eastAsia" w:ascii="仿宋" w:hAnsi="仿宋" w:eastAsia="仿宋" w:cs="仿宋"/>
                <w:kern w:val="0"/>
                <w:sz w:val="24"/>
                <w:szCs w:val="24"/>
                <w:lang w:val="zh-CN"/>
              </w:rPr>
              <w:t>注册地址</w:t>
            </w:r>
          </w:p>
        </w:tc>
        <w:tc>
          <w:tcPr>
            <w:tcW w:w="2207" w:type="dxa"/>
            <w:shd w:val="clear" w:color="000000" w:fill="FFFFFF"/>
            <w:vAlign w:val="center"/>
          </w:tcPr>
          <w:p w14:paraId="3DF20BE7">
            <w:pPr>
              <w:autoSpaceDE w:val="0"/>
              <w:autoSpaceDN w:val="0"/>
              <w:adjustRightInd w:val="0"/>
              <w:spacing w:line="360" w:lineRule="auto"/>
              <w:rPr>
                <w:rFonts w:hint="eastAsia" w:ascii="仿宋" w:hAnsi="仿宋" w:eastAsia="仿宋" w:cs="仿宋"/>
                <w:kern w:val="0"/>
                <w:sz w:val="24"/>
                <w:szCs w:val="24"/>
                <w:lang w:val="zh-CN"/>
              </w:rPr>
            </w:pPr>
          </w:p>
        </w:tc>
      </w:tr>
      <w:tr w14:paraId="4A12670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0" w:hRule="atLeast"/>
          <w:jc w:val="center"/>
        </w:trPr>
        <w:tc>
          <w:tcPr>
            <w:tcW w:w="1697" w:type="dxa"/>
            <w:shd w:val="clear" w:color="000000" w:fill="FFFFFF"/>
            <w:vAlign w:val="center"/>
          </w:tcPr>
          <w:p w14:paraId="1B5C59B2">
            <w:pPr>
              <w:autoSpaceDE w:val="0"/>
              <w:autoSpaceDN w:val="0"/>
              <w:adjustRightInd w:val="0"/>
              <w:spacing w:line="360" w:lineRule="auto"/>
              <w:rPr>
                <w:rFonts w:hint="eastAsia" w:ascii="仿宋" w:hAnsi="仿宋" w:eastAsia="仿宋" w:cs="仿宋"/>
                <w:kern w:val="0"/>
                <w:sz w:val="24"/>
                <w:szCs w:val="24"/>
                <w:lang w:val="zh-CN"/>
              </w:rPr>
            </w:pPr>
            <w:r>
              <w:rPr>
                <w:rFonts w:hint="eastAsia" w:ascii="仿宋" w:hAnsi="仿宋" w:eastAsia="仿宋" w:cs="仿宋"/>
                <w:kern w:val="0"/>
                <w:sz w:val="24"/>
                <w:szCs w:val="24"/>
                <w:lang w:val="zh-CN"/>
              </w:rPr>
              <w:t>存续期限</w:t>
            </w:r>
          </w:p>
        </w:tc>
        <w:tc>
          <w:tcPr>
            <w:tcW w:w="3251" w:type="dxa"/>
            <w:gridSpan w:val="2"/>
            <w:shd w:val="clear" w:color="000000" w:fill="FFFFFF"/>
            <w:vAlign w:val="center"/>
          </w:tcPr>
          <w:p w14:paraId="34FDF4D0">
            <w:pPr>
              <w:keepNext/>
              <w:keepLines/>
              <w:autoSpaceDE w:val="0"/>
              <w:autoSpaceDN w:val="0"/>
              <w:adjustRightInd w:val="0"/>
              <w:spacing w:line="360" w:lineRule="auto"/>
              <w:rPr>
                <w:rFonts w:hint="eastAsia" w:ascii="仿宋" w:hAnsi="仿宋" w:eastAsia="仿宋" w:cs="仿宋"/>
                <w:kern w:val="0"/>
                <w:sz w:val="24"/>
                <w:szCs w:val="24"/>
                <w:lang w:val="zh-CN"/>
              </w:rPr>
            </w:pPr>
          </w:p>
        </w:tc>
        <w:tc>
          <w:tcPr>
            <w:tcW w:w="2186" w:type="dxa"/>
            <w:shd w:val="clear" w:color="000000" w:fill="FFFFFF"/>
            <w:vAlign w:val="center"/>
          </w:tcPr>
          <w:p w14:paraId="09983679">
            <w:pPr>
              <w:autoSpaceDE w:val="0"/>
              <w:autoSpaceDN w:val="0"/>
              <w:adjustRightInd w:val="0"/>
              <w:spacing w:line="360" w:lineRule="auto"/>
              <w:rPr>
                <w:rFonts w:hint="eastAsia" w:ascii="仿宋" w:hAnsi="仿宋" w:eastAsia="仿宋" w:cs="仿宋"/>
                <w:kern w:val="0"/>
                <w:sz w:val="24"/>
                <w:szCs w:val="24"/>
                <w:lang w:val="zh-CN"/>
              </w:rPr>
            </w:pPr>
            <w:r>
              <w:rPr>
                <w:rFonts w:hint="eastAsia" w:ascii="仿宋" w:hAnsi="仿宋" w:eastAsia="仿宋" w:cs="仿宋"/>
                <w:kern w:val="0"/>
                <w:sz w:val="24"/>
                <w:szCs w:val="24"/>
                <w:lang w:val="zh-CN"/>
              </w:rPr>
              <w:t>投资领域</w:t>
            </w:r>
          </w:p>
        </w:tc>
        <w:tc>
          <w:tcPr>
            <w:tcW w:w="2207" w:type="dxa"/>
            <w:shd w:val="clear" w:color="000000" w:fill="FFFFFF"/>
            <w:vAlign w:val="center"/>
          </w:tcPr>
          <w:p w14:paraId="4CA3FE4D">
            <w:pPr>
              <w:keepNext/>
              <w:keepLines/>
              <w:autoSpaceDE w:val="0"/>
              <w:autoSpaceDN w:val="0"/>
              <w:adjustRightInd w:val="0"/>
              <w:spacing w:line="360" w:lineRule="auto"/>
              <w:rPr>
                <w:rFonts w:hint="eastAsia" w:ascii="仿宋" w:hAnsi="仿宋" w:eastAsia="仿宋" w:cs="仿宋"/>
                <w:kern w:val="0"/>
                <w:sz w:val="24"/>
                <w:szCs w:val="24"/>
                <w:lang w:val="zh-CN"/>
              </w:rPr>
            </w:pPr>
          </w:p>
        </w:tc>
      </w:tr>
      <w:tr w14:paraId="6F3CF92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0" w:hRule="atLeast"/>
          <w:jc w:val="center"/>
        </w:trPr>
        <w:tc>
          <w:tcPr>
            <w:tcW w:w="1697" w:type="dxa"/>
            <w:shd w:val="clear" w:color="000000" w:fill="FFFFFF"/>
            <w:vAlign w:val="center"/>
          </w:tcPr>
          <w:p w14:paraId="4EEE691D">
            <w:pPr>
              <w:autoSpaceDE w:val="0"/>
              <w:autoSpaceDN w:val="0"/>
              <w:adjustRightInd w:val="0"/>
              <w:spacing w:line="360" w:lineRule="auto"/>
              <w:rPr>
                <w:rFonts w:hint="eastAsia" w:ascii="仿宋" w:hAnsi="仿宋" w:eastAsia="仿宋" w:cs="仿宋"/>
                <w:kern w:val="0"/>
                <w:sz w:val="24"/>
                <w:szCs w:val="24"/>
                <w:lang w:val="zh-CN"/>
              </w:rPr>
            </w:pPr>
            <w:r>
              <w:rPr>
                <w:rFonts w:hint="eastAsia" w:ascii="仿宋" w:hAnsi="仿宋" w:eastAsia="仿宋" w:cs="仿宋"/>
                <w:kern w:val="0"/>
                <w:sz w:val="24"/>
                <w:szCs w:val="24"/>
                <w:lang w:val="zh-CN"/>
              </w:rPr>
              <w:t>投资阶段</w:t>
            </w:r>
          </w:p>
        </w:tc>
        <w:tc>
          <w:tcPr>
            <w:tcW w:w="3251" w:type="dxa"/>
            <w:gridSpan w:val="2"/>
            <w:shd w:val="clear" w:color="000000" w:fill="FFFFFF"/>
            <w:vAlign w:val="center"/>
          </w:tcPr>
          <w:p w14:paraId="116F8D50">
            <w:pPr>
              <w:keepNext/>
              <w:keepLines/>
              <w:autoSpaceDE w:val="0"/>
              <w:autoSpaceDN w:val="0"/>
              <w:adjustRightInd w:val="0"/>
              <w:spacing w:line="360" w:lineRule="auto"/>
              <w:rPr>
                <w:rFonts w:hint="eastAsia" w:ascii="仿宋" w:hAnsi="仿宋" w:eastAsia="仿宋" w:cs="仿宋"/>
                <w:kern w:val="0"/>
                <w:sz w:val="24"/>
                <w:szCs w:val="24"/>
                <w:lang w:val="zh-CN"/>
              </w:rPr>
            </w:pPr>
          </w:p>
        </w:tc>
        <w:tc>
          <w:tcPr>
            <w:tcW w:w="2186" w:type="dxa"/>
            <w:shd w:val="clear" w:color="000000" w:fill="FFFFFF"/>
            <w:vAlign w:val="center"/>
          </w:tcPr>
          <w:p w14:paraId="7699BF6B">
            <w:pPr>
              <w:autoSpaceDE w:val="0"/>
              <w:autoSpaceDN w:val="0"/>
              <w:adjustRightInd w:val="0"/>
              <w:spacing w:line="360" w:lineRule="auto"/>
              <w:rPr>
                <w:rFonts w:hint="eastAsia" w:ascii="仿宋" w:hAnsi="仿宋" w:eastAsia="仿宋" w:cs="仿宋"/>
                <w:kern w:val="0"/>
                <w:sz w:val="24"/>
                <w:szCs w:val="24"/>
                <w:lang w:val="zh-CN"/>
              </w:rPr>
            </w:pPr>
            <w:r>
              <w:rPr>
                <w:rFonts w:hint="eastAsia" w:ascii="仿宋" w:hAnsi="仿宋" w:eastAsia="仿宋" w:cs="仿宋"/>
                <w:kern w:val="0"/>
                <w:sz w:val="24"/>
                <w:szCs w:val="24"/>
                <w:lang w:val="zh-CN"/>
              </w:rPr>
              <w:t>基金规模</w:t>
            </w:r>
          </w:p>
        </w:tc>
        <w:tc>
          <w:tcPr>
            <w:tcW w:w="2207" w:type="dxa"/>
            <w:shd w:val="clear" w:color="000000" w:fill="FFFFFF"/>
            <w:vAlign w:val="center"/>
          </w:tcPr>
          <w:p w14:paraId="1B6C2EA1">
            <w:pPr>
              <w:keepNext/>
              <w:keepLines/>
              <w:autoSpaceDE w:val="0"/>
              <w:autoSpaceDN w:val="0"/>
              <w:adjustRightInd w:val="0"/>
              <w:spacing w:line="360" w:lineRule="auto"/>
              <w:jc w:val="center"/>
              <w:rPr>
                <w:rFonts w:hint="eastAsia" w:ascii="仿宋" w:hAnsi="仿宋" w:eastAsia="仿宋" w:cs="仿宋"/>
                <w:kern w:val="0"/>
                <w:sz w:val="24"/>
                <w:szCs w:val="24"/>
                <w:lang w:val="zh-CN"/>
              </w:rPr>
            </w:pPr>
          </w:p>
        </w:tc>
      </w:tr>
      <w:tr w14:paraId="4D12C64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0" w:hRule="atLeast"/>
          <w:jc w:val="center"/>
        </w:trPr>
        <w:tc>
          <w:tcPr>
            <w:tcW w:w="1697" w:type="dxa"/>
            <w:shd w:val="clear" w:color="000000" w:fill="FFFFFF"/>
            <w:vAlign w:val="center"/>
          </w:tcPr>
          <w:p w14:paraId="488387FD">
            <w:pPr>
              <w:autoSpaceDE w:val="0"/>
              <w:autoSpaceDN w:val="0"/>
              <w:adjustRightInd w:val="0"/>
              <w:spacing w:line="360" w:lineRule="auto"/>
              <w:rPr>
                <w:rFonts w:hint="eastAsia" w:ascii="仿宋" w:hAnsi="仿宋" w:eastAsia="仿宋" w:cs="仿宋"/>
                <w:kern w:val="0"/>
                <w:sz w:val="24"/>
                <w:szCs w:val="24"/>
                <w:lang w:val="zh-CN"/>
              </w:rPr>
            </w:pPr>
            <w:r>
              <w:rPr>
                <w:rFonts w:hint="eastAsia" w:ascii="仿宋" w:hAnsi="仿宋" w:eastAsia="仿宋" w:cs="仿宋"/>
                <w:kern w:val="0"/>
                <w:sz w:val="24"/>
                <w:szCs w:val="24"/>
                <w:lang w:val="zh-CN"/>
              </w:rPr>
              <w:t>已募集资金</w:t>
            </w:r>
          </w:p>
        </w:tc>
        <w:tc>
          <w:tcPr>
            <w:tcW w:w="3251" w:type="dxa"/>
            <w:gridSpan w:val="2"/>
            <w:shd w:val="clear" w:color="000000" w:fill="FFFFFF"/>
            <w:vAlign w:val="center"/>
          </w:tcPr>
          <w:p w14:paraId="77C7EFB6">
            <w:pPr>
              <w:autoSpaceDE w:val="0"/>
              <w:autoSpaceDN w:val="0"/>
              <w:adjustRightInd w:val="0"/>
              <w:spacing w:line="360" w:lineRule="auto"/>
              <w:jc w:val="center"/>
              <w:rPr>
                <w:rFonts w:hint="eastAsia" w:ascii="仿宋" w:hAnsi="仿宋" w:eastAsia="仿宋" w:cs="仿宋"/>
                <w:kern w:val="0"/>
                <w:sz w:val="24"/>
                <w:szCs w:val="24"/>
                <w:lang w:val="zh-CN"/>
              </w:rPr>
            </w:pPr>
          </w:p>
        </w:tc>
        <w:tc>
          <w:tcPr>
            <w:tcW w:w="2186" w:type="dxa"/>
            <w:shd w:val="clear" w:color="000000" w:fill="FFFFFF"/>
            <w:vAlign w:val="center"/>
          </w:tcPr>
          <w:p w14:paraId="1852406A">
            <w:pPr>
              <w:autoSpaceDE w:val="0"/>
              <w:autoSpaceDN w:val="0"/>
              <w:adjustRightInd w:val="0"/>
              <w:spacing w:line="360" w:lineRule="auto"/>
              <w:rPr>
                <w:rFonts w:hint="eastAsia" w:ascii="仿宋" w:hAnsi="仿宋" w:eastAsia="仿宋" w:cs="仿宋"/>
                <w:kern w:val="0"/>
                <w:sz w:val="24"/>
                <w:szCs w:val="24"/>
                <w:lang w:val="zh-CN"/>
              </w:rPr>
            </w:pPr>
            <w:r>
              <w:rPr>
                <w:rFonts w:hint="eastAsia" w:ascii="仿宋" w:hAnsi="仿宋" w:eastAsia="仿宋" w:cs="仿宋"/>
                <w:kern w:val="0"/>
                <w:sz w:val="24"/>
                <w:szCs w:val="24"/>
                <w:lang w:val="zh-CN"/>
              </w:rPr>
              <w:t>已</w:t>
            </w:r>
            <w:r>
              <w:rPr>
                <w:rFonts w:hint="eastAsia" w:ascii="仿宋" w:hAnsi="仿宋" w:eastAsia="仿宋" w:cs="仿宋"/>
                <w:kern w:val="0"/>
                <w:sz w:val="24"/>
                <w:szCs w:val="24"/>
                <w:lang w:eastAsia="zh-Hans"/>
              </w:rPr>
              <w:t>实缴规模</w:t>
            </w:r>
          </w:p>
        </w:tc>
        <w:tc>
          <w:tcPr>
            <w:tcW w:w="2207" w:type="dxa"/>
            <w:shd w:val="clear" w:color="000000" w:fill="FFFFFF"/>
            <w:vAlign w:val="center"/>
          </w:tcPr>
          <w:p w14:paraId="46280C40">
            <w:pPr>
              <w:autoSpaceDE w:val="0"/>
              <w:autoSpaceDN w:val="0"/>
              <w:adjustRightInd w:val="0"/>
              <w:spacing w:line="360" w:lineRule="auto"/>
              <w:jc w:val="center"/>
              <w:rPr>
                <w:rFonts w:hint="eastAsia" w:ascii="仿宋" w:hAnsi="仿宋" w:eastAsia="仿宋" w:cs="仿宋"/>
                <w:kern w:val="0"/>
                <w:sz w:val="24"/>
                <w:szCs w:val="24"/>
                <w:lang w:val="zh-CN"/>
              </w:rPr>
            </w:pPr>
          </w:p>
        </w:tc>
      </w:tr>
      <w:tr w14:paraId="1322FD2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0" w:hRule="atLeast"/>
          <w:jc w:val="center"/>
        </w:trPr>
        <w:tc>
          <w:tcPr>
            <w:tcW w:w="1697" w:type="dxa"/>
            <w:shd w:val="clear" w:color="000000" w:fill="FFFFFF"/>
            <w:vAlign w:val="center"/>
          </w:tcPr>
          <w:p w14:paraId="19387C07">
            <w:pPr>
              <w:autoSpaceDE w:val="0"/>
              <w:autoSpaceDN w:val="0"/>
              <w:adjustRightInd w:val="0"/>
              <w:spacing w:line="360" w:lineRule="auto"/>
              <w:rPr>
                <w:rFonts w:hint="eastAsia" w:ascii="仿宋" w:hAnsi="仿宋" w:eastAsia="仿宋" w:cs="仿宋"/>
                <w:kern w:val="0"/>
                <w:sz w:val="24"/>
                <w:szCs w:val="24"/>
                <w:lang w:val="zh-CN"/>
              </w:rPr>
            </w:pPr>
            <w:r>
              <w:rPr>
                <w:rFonts w:hint="eastAsia" w:ascii="仿宋" w:hAnsi="仿宋" w:eastAsia="仿宋" w:cs="仿宋"/>
                <w:kern w:val="0"/>
                <w:sz w:val="24"/>
                <w:szCs w:val="24"/>
              </w:rPr>
              <w:t>管理人及关联方</w:t>
            </w:r>
            <w:r>
              <w:rPr>
                <w:rFonts w:hint="eastAsia" w:ascii="仿宋" w:hAnsi="仿宋" w:eastAsia="仿宋" w:cs="仿宋"/>
                <w:kern w:val="0"/>
                <w:sz w:val="24"/>
                <w:szCs w:val="24"/>
                <w:lang w:val="zh-CN"/>
              </w:rPr>
              <w:t>承诺出资及占比</w:t>
            </w:r>
          </w:p>
        </w:tc>
        <w:tc>
          <w:tcPr>
            <w:tcW w:w="3251" w:type="dxa"/>
            <w:gridSpan w:val="2"/>
            <w:shd w:val="clear" w:color="000000" w:fill="FFFFFF"/>
            <w:vAlign w:val="center"/>
          </w:tcPr>
          <w:p w14:paraId="42AC3576">
            <w:pPr>
              <w:autoSpaceDE w:val="0"/>
              <w:autoSpaceDN w:val="0"/>
              <w:adjustRightInd w:val="0"/>
              <w:spacing w:line="360" w:lineRule="auto"/>
              <w:jc w:val="center"/>
              <w:rPr>
                <w:rFonts w:hint="eastAsia" w:ascii="仿宋" w:hAnsi="仿宋" w:eastAsia="仿宋" w:cs="仿宋"/>
                <w:kern w:val="0"/>
                <w:sz w:val="24"/>
                <w:szCs w:val="24"/>
                <w:lang w:val="zh-CN"/>
              </w:rPr>
            </w:pPr>
            <w:r>
              <w:rPr>
                <w:rFonts w:hint="eastAsia" w:ascii="仿宋" w:hAnsi="仿宋" w:eastAsia="仿宋" w:cs="仿宋"/>
                <w:kern w:val="0"/>
                <w:sz w:val="24"/>
                <w:szCs w:val="24"/>
                <w:lang w:val="zh-CN"/>
              </w:rPr>
              <w:t>万元</w:t>
            </w:r>
          </w:p>
          <w:p w14:paraId="56150EB7">
            <w:pPr>
              <w:autoSpaceDE w:val="0"/>
              <w:autoSpaceDN w:val="0"/>
              <w:adjustRightInd w:val="0"/>
              <w:spacing w:line="360" w:lineRule="auto"/>
              <w:jc w:val="center"/>
              <w:rPr>
                <w:rFonts w:hint="eastAsia" w:ascii="仿宋" w:hAnsi="仿宋" w:eastAsia="仿宋" w:cs="仿宋"/>
                <w:kern w:val="0"/>
                <w:sz w:val="24"/>
                <w:szCs w:val="24"/>
                <w:lang w:val="zh-CN"/>
              </w:rPr>
            </w:pPr>
            <w:r>
              <w:rPr>
                <w:rFonts w:hint="eastAsia" w:ascii="仿宋" w:hAnsi="仿宋" w:eastAsia="仿宋" w:cs="仿宋"/>
                <w:kern w:val="0"/>
                <w:sz w:val="24"/>
                <w:szCs w:val="24"/>
                <w:lang w:val="zh-CN"/>
              </w:rPr>
              <w:t>占比：   %</w:t>
            </w:r>
          </w:p>
        </w:tc>
        <w:tc>
          <w:tcPr>
            <w:tcW w:w="2186" w:type="dxa"/>
            <w:shd w:val="clear" w:color="000000" w:fill="FFFFFF"/>
            <w:vAlign w:val="center"/>
          </w:tcPr>
          <w:p w14:paraId="152DE99B">
            <w:pPr>
              <w:autoSpaceDE w:val="0"/>
              <w:autoSpaceDN w:val="0"/>
              <w:adjustRightInd w:val="0"/>
              <w:spacing w:line="360" w:lineRule="auto"/>
              <w:rPr>
                <w:rFonts w:hint="eastAsia" w:ascii="仿宋" w:hAnsi="仿宋" w:eastAsia="仿宋" w:cs="仿宋"/>
                <w:kern w:val="0"/>
                <w:sz w:val="24"/>
                <w:szCs w:val="24"/>
                <w:lang w:val="zh-CN"/>
              </w:rPr>
            </w:pPr>
            <w:r>
              <w:rPr>
                <w:rFonts w:hint="eastAsia" w:ascii="仿宋" w:hAnsi="仿宋" w:eastAsia="仿宋" w:cs="仿宋"/>
                <w:kern w:val="0"/>
                <w:sz w:val="24"/>
                <w:szCs w:val="24"/>
                <w:lang w:val="zh-CN"/>
              </w:rPr>
              <w:t>申请武汉基金金额及占比</w:t>
            </w:r>
          </w:p>
        </w:tc>
        <w:tc>
          <w:tcPr>
            <w:tcW w:w="2207" w:type="dxa"/>
            <w:shd w:val="clear" w:color="000000" w:fill="FFFFFF"/>
            <w:vAlign w:val="center"/>
          </w:tcPr>
          <w:p w14:paraId="2A9758B4">
            <w:pPr>
              <w:autoSpaceDE w:val="0"/>
              <w:autoSpaceDN w:val="0"/>
              <w:adjustRightInd w:val="0"/>
              <w:spacing w:line="360" w:lineRule="auto"/>
              <w:jc w:val="center"/>
              <w:rPr>
                <w:rFonts w:hint="eastAsia" w:ascii="仿宋" w:hAnsi="仿宋" w:eastAsia="仿宋" w:cs="仿宋"/>
                <w:kern w:val="0"/>
                <w:sz w:val="24"/>
                <w:szCs w:val="24"/>
                <w:lang w:val="zh-CN"/>
              </w:rPr>
            </w:pPr>
            <w:r>
              <w:rPr>
                <w:rFonts w:hint="eastAsia" w:ascii="仿宋" w:hAnsi="仿宋" w:eastAsia="仿宋" w:cs="仿宋"/>
                <w:kern w:val="0"/>
                <w:sz w:val="24"/>
                <w:szCs w:val="24"/>
                <w:lang w:val="zh-CN"/>
              </w:rPr>
              <w:t>万元</w:t>
            </w:r>
          </w:p>
          <w:p w14:paraId="393C45D0">
            <w:pPr>
              <w:autoSpaceDE w:val="0"/>
              <w:autoSpaceDN w:val="0"/>
              <w:adjustRightInd w:val="0"/>
              <w:spacing w:line="360" w:lineRule="auto"/>
              <w:jc w:val="center"/>
              <w:rPr>
                <w:rFonts w:hint="eastAsia" w:ascii="仿宋" w:hAnsi="仿宋" w:eastAsia="仿宋" w:cs="仿宋"/>
                <w:kern w:val="0"/>
                <w:sz w:val="24"/>
                <w:szCs w:val="24"/>
                <w:lang w:val="zh-CN"/>
              </w:rPr>
            </w:pPr>
            <w:r>
              <w:rPr>
                <w:rFonts w:hint="eastAsia" w:ascii="仿宋" w:hAnsi="仿宋" w:eastAsia="仿宋" w:cs="仿宋"/>
                <w:kern w:val="0"/>
                <w:sz w:val="24"/>
                <w:szCs w:val="24"/>
                <w:lang w:val="zh-CN"/>
              </w:rPr>
              <w:t>占比：   %</w:t>
            </w:r>
          </w:p>
        </w:tc>
      </w:tr>
      <w:tr w14:paraId="4EE90D3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0" w:hRule="atLeast"/>
          <w:jc w:val="center"/>
        </w:trPr>
        <w:tc>
          <w:tcPr>
            <w:tcW w:w="1697" w:type="dxa"/>
            <w:shd w:val="clear" w:color="000000" w:fill="FFFFFF"/>
            <w:vAlign w:val="center"/>
          </w:tcPr>
          <w:p w14:paraId="0BC6E25C">
            <w:pPr>
              <w:autoSpaceDE w:val="0"/>
              <w:autoSpaceDN w:val="0"/>
              <w:adjustRightInd w:val="0"/>
              <w:spacing w:line="360" w:lineRule="auto"/>
              <w:rPr>
                <w:rFonts w:hint="eastAsia" w:ascii="仿宋" w:hAnsi="仿宋" w:eastAsia="仿宋" w:cs="仿宋"/>
                <w:kern w:val="0"/>
                <w:sz w:val="24"/>
                <w:szCs w:val="24"/>
              </w:rPr>
            </w:pPr>
            <w:r>
              <w:rPr>
                <w:rFonts w:hint="eastAsia" w:ascii="仿宋" w:hAnsi="仿宋" w:eastAsia="仿宋" w:cs="仿宋"/>
                <w:kern w:val="0"/>
                <w:sz w:val="24"/>
                <w:szCs w:val="24"/>
              </w:rPr>
              <w:t>基金类型</w:t>
            </w:r>
          </w:p>
        </w:tc>
        <w:tc>
          <w:tcPr>
            <w:tcW w:w="7644" w:type="dxa"/>
            <w:gridSpan w:val="4"/>
            <w:shd w:val="clear" w:color="000000" w:fill="FFFFFF"/>
            <w:vAlign w:val="center"/>
          </w:tcPr>
          <w:p w14:paraId="415085E8">
            <w:pPr>
              <w:autoSpaceDE w:val="0"/>
              <w:autoSpaceDN w:val="0"/>
              <w:adjustRightInd w:val="0"/>
              <w:spacing w:line="360" w:lineRule="auto"/>
              <w:rPr>
                <w:rFonts w:hint="eastAsia" w:ascii="仿宋" w:hAnsi="仿宋" w:eastAsia="仿宋" w:cs="仿宋"/>
                <w:kern w:val="0"/>
                <w:sz w:val="24"/>
                <w:szCs w:val="24"/>
                <w:lang w:val="zh-CN"/>
              </w:rPr>
            </w:pPr>
            <w:r>
              <w:rPr>
                <w:rFonts w:hint="eastAsia" w:ascii="仿宋" w:hAnsi="仿宋" w:eastAsia="仿宋" w:cs="仿宋"/>
                <w:kern w:val="0"/>
                <w:sz w:val="24"/>
                <w:szCs w:val="24"/>
                <w:lang w:val="zh-CN"/>
              </w:rPr>
              <w:t>□</w:t>
            </w:r>
            <w:r>
              <w:rPr>
                <w:rFonts w:hint="eastAsia" w:ascii="仿宋" w:hAnsi="仿宋" w:eastAsia="仿宋" w:cs="仿宋"/>
                <w:kern w:val="0"/>
                <w:sz w:val="24"/>
                <w:szCs w:val="24"/>
              </w:rPr>
              <w:t>母基金</w:t>
            </w:r>
          </w:p>
          <w:p w14:paraId="5F840DB1">
            <w:pPr>
              <w:autoSpaceDE w:val="0"/>
              <w:autoSpaceDN w:val="0"/>
              <w:adjustRightInd w:val="0"/>
              <w:spacing w:line="360" w:lineRule="auto"/>
              <w:rPr>
                <w:rFonts w:hint="eastAsia" w:ascii="仿宋" w:hAnsi="仿宋" w:eastAsia="仿宋" w:cs="仿宋"/>
                <w:kern w:val="0"/>
                <w:sz w:val="24"/>
                <w:szCs w:val="24"/>
              </w:rPr>
            </w:pPr>
            <w:r>
              <w:rPr>
                <w:rFonts w:hint="eastAsia" w:ascii="仿宋" w:hAnsi="仿宋" w:eastAsia="仿宋" w:cs="仿宋"/>
                <w:kern w:val="0"/>
                <w:sz w:val="24"/>
                <w:szCs w:val="24"/>
                <w:lang w:val="zh-CN"/>
              </w:rPr>
              <w:t>□</w:t>
            </w:r>
            <w:r>
              <w:rPr>
                <w:rFonts w:hint="eastAsia" w:ascii="仿宋" w:hAnsi="仿宋" w:eastAsia="仿宋" w:cs="仿宋"/>
                <w:kern w:val="0"/>
                <w:sz w:val="24"/>
                <w:szCs w:val="24"/>
              </w:rPr>
              <w:t>创投类子基金</w:t>
            </w:r>
          </w:p>
          <w:p w14:paraId="016AE055">
            <w:pPr>
              <w:autoSpaceDE w:val="0"/>
              <w:autoSpaceDN w:val="0"/>
              <w:adjustRightInd w:val="0"/>
              <w:spacing w:line="360" w:lineRule="auto"/>
              <w:rPr>
                <w:rFonts w:hint="eastAsia" w:ascii="仿宋" w:hAnsi="仿宋" w:eastAsia="仿宋" w:cs="仿宋"/>
              </w:rPr>
            </w:pPr>
            <w:r>
              <w:rPr>
                <w:rFonts w:hint="eastAsia" w:ascii="仿宋" w:hAnsi="仿宋" w:eastAsia="仿宋" w:cs="仿宋"/>
                <w:kern w:val="0"/>
                <w:sz w:val="24"/>
                <w:szCs w:val="24"/>
                <w:lang w:val="zh-CN"/>
              </w:rPr>
              <w:t>□</w:t>
            </w:r>
            <w:r>
              <w:rPr>
                <w:rFonts w:hint="eastAsia" w:ascii="仿宋" w:hAnsi="仿宋" w:eastAsia="仿宋" w:cs="仿宋"/>
                <w:kern w:val="0"/>
                <w:sz w:val="24"/>
                <w:szCs w:val="24"/>
              </w:rPr>
              <w:t>产业类子基金</w:t>
            </w:r>
          </w:p>
        </w:tc>
      </w:tr>
    </w:tbl>
    <w:p w14:paraId="1BD4756B">
      <w:pPr>
        <w:spacing w:line="560" w:lineRule="exact"/>
        <w:rPr>
          <w:rFonts w:hint="eastAsia" w:ascii="仿宋" w:hAnsi="仿宋" w:eastAsia="仿宋" w:cs="仿宋"/>
          <w:sz w:val="32"/>
          <w:szCs w:val="28"/>
        </w:rPr>
      </w:pPr>
    </w:p>
    <w:p w14:paraId="0D0A5F56">
      <w:pPr>
        <w:spacing w:line="560" w:lineRule="exact"/>
        <w:outlineLvl w:val="0"/>
        <w:rPr>
          <w:rFonts w:hint="eastAsia" w:ascii="仿宋" w:hAnsi="仿宋" w:eastAsia="仿宋" w:cs="仿宋"/>
          <w:sz w:val="32"/>
          <w:szCs w:val="28"/>
        </w:rPr>
        <w:sectPr>
          <w:footerReference r:id="rId5" w:type="default"/>
          <w:pgSz w:w="11906" w:h="16838"/>
          <w:pgMar w:top="1588" w:right="1474" w:bottom="1474" w:left="1588" w:header="851" w:footer="992" w:gutter="0"/>
          <w:pgNumType w:fmt="decimal"/>
          <w:cols w:space="425" w:num="1"/>
          <w:docGrid w:type="lines" w:linePitch="312" w:charSpace="0"/>
        </w:sectPr>
      </w:pPr>
    </w:p>
    <w:p w14:paraId="5ED7537D">
      <w:pPr>
        <w:spacing w:line="560" w:lineRule="exact"/>
        <w:outlineLvl w:val="0"/>
        <w:rPr>
          <w:rFonts w:hint="eastAsia" w:ascii="仿宋" w:hAnsi="仿宋" w:eastAsia="仿宋" w:cs="仿宋"/>
          <w:sz w:val="32"/>
          <w:szCs w:val="28"/>
        </w:rPr>
      </w:pPr>
      <w:r>
        <w:rPr>
          <w:rFonts w:hint="eastAsia" w:ascii="仿宋" w:hAnsi="仿宋" w:eastAsia="仿宋" w:cs="仿宋"/>
          <w:sz w:val="32"/>
          <w:szCs w:val="28"/>
        </w:rPr>
        <w:t>附件2-3</w:t>
      </w:r>
    </w:p>
    <w:p w14:paraId="2AD8B9AA">
      <w:pPr>
        <w:spacing w:line="560" w:lineRule="exact"/>
        <w:jc w:val="center"/>
        <w:rPr>
          <w:rFonts w:hint="eastAsia" w:ascii="仿宋" w:hAnsi="仿宋" w:eastAsia="仿宋" w:cs="仿宋"/>
          <w:sz w:val="36"/>
          <w:szCs w:val="36"/>
          <w:u w:val="single"/>
        </w:rPr>
      </w:pPr>
    </w:p>
    <w:p w14:paraId="5D9972C8">
      <w:pPr>
        <w:spacing w:line="560" w:lineRule="exact"/>
        <w:jc w:val="center"/>
        <w:rPr>
          <w:rFonts w:hint="eastAsia" w:ascii="仿宋" w:hAnsi="仿宋" w:eastAsia="仿宋" w:cs="仿宋"/>
          <w:sz w:val="32"/>
          <w:szCs w:val="32"/>
        </w:rPr>
      </w:pPr>
    </w:p>
    <w:p w14:paraId="36576481">
      <w:pPr>
        <w:spacing w:line="560" w:lineRule="exact"/>
        <w:jc w:val="center"/>
        <w:rPr>
          <w:rFonts w:hint="eastAsia" w:ascii="仿宋" w:hAnsi="仿宋" w:eastAsia="仿宋" w:cs="仿宋"/>
          <w:sz w:val="32"/>
          <w:szCs w:val="32"/>
        </w:rPr>
      </w:pPr>
    </w:p>
    <w:p w14:paraId="4E0A912A">
      <w:pPr>
        <w:spacing w:line="560" w:lineRule="exact"/>
        <w:jc w:val="center"/>
        <w:rPr>
          <w:rFonts w:hint="eastAsia" w:ascii="仿宋" w:hAnsi="仿宋" w:eastAsia="仿宋" w:cs="仿宋"/>
          <w:sz w:val="32"/>
          <w:szCs w:val="32"/>
        </w:rPr>
      </w:pPr>
    </w:p>
    <w:p w14:paraId="26BBCEE3">
      <w:pPr>
        <w:spacing w:line="360" w:lineRule="auto"/>
        <w:jc w:val="center"/>
        <w:rPr>
          <w:rFonts w:hint="eastAsia" w:ascii="方正小标宋简体" w:hAnsi="方正小标宋简体" w:eastAsia="方正小标宋简体" w:cs="方正小标宋简体"/>
          <w:sz w:val="44"/>
          <w:szCs w:val="44"/>
          <w:lang w:eastAsia="zh-CN"/>
        </w:rPr>
      </w:pPr>
      <w:r>
        <w:rPr>
          <w:rFonts w:hint="eastAsia" w:ascii="方正小标宋简体" w:hAnsi="方正小标宋简体" w:eastAsia="方正小标宋简体" w:cs="方正小标宋简体"/>
          <w:sz w:val="44"/>
          <w:szCs w:val="44"/>
        </w:rPr>
        <w:t>武汉基金拟</w:t>
      </w:r>
      <w:r>
        <w:rPr>
          <w:rFonts w:hint="eastAsia" w:ascii="方正小标宋简体" w:hAnsi="方正小标宋简体" w:eastAsia="方正小标宋简体" w:cs="方正小标宋简体"/>
          <w:sz w:val="44"/>
          <w:szCs w:val="44"/>
          <w:lang w:eastAsia="zh-CN"/>
        </w:rPr>
        <w:t>参投</w:t>
      </w:r>
    </w:p>
    <w:p w14:paraId="4746537D">
      <w:pPr>
        <w:spacing w:line="360" w:lineRule="auto"/>
        <w:jc w:val="center"/>
        <w:rPr>
          <w:rFonts w:hint="eastAsia" w:ascii="方正小标宋简体" w:hAnsi="方正小标宋简体" w:eastAsia="方正小标宋简体" w:cs="方正小标宋简体"/>
          <w:sz w:val="44"/>
          <w:szCs w:val="44"/>
        </w:rPr>
      </w:pPr>
      <w:r>
        <w:rPr>
          <w:rFonts w:hint="eastAsia" w:ascii="方正小标宋简体" w:hAnsi="方正小标宋简体" w:eastAsia="方正小标宋简体" w:cs="方正小标宋简体"/>
          <w:sz w:val="44"/>
          <w:szCs w:val="44"/>
        </w:rPr>
        <w:t>【母、子基金名称】申报方案</w:t>
      </w:r>
    </w:p>
    <w:p w14:paraId="54DC1108">
      <w:pPr>
        <w:spacing w:line="560" w:lineRule="exact"/>
        <w:jc w:val="center"/>
        <w:rPr>
          <w:rFonts w:hint="eastAsia" w:ascii="仿宋" w:hAnsi="仿宋" w:eastAsia="仿宋" w:cs="仿宋"/>
          <w:sz w:val="32"/>
          <w:szCs w:val="32"/>
        </w:rPr>
      </w:pPr>
    </w:p>
    <w:p w14:paraId="001EC23C">
      <w:pPr>
        <w:spacing w:line="560" w:lineRule="exact"/>
        <w:jc w:val="center"/>
        <w:rPr>
          <w:rFonts w:hint="eastAsia" w:ascii="仿宋" w:hAnsi="仿宋" w:eastAsia="仿宋" w:cs="仿宋"/>
          <w:sz w:val="32"/>
          <w:szCs w:val="32"/>
        </w:rPr>
      </w:pPr>
    </w:p>
    <w:p w14:paraId="666469E3">
      <w:pPr>
        <w:spacing w:line="560" w:lineRule="exact"/>
        <w:jc w:val="center"/>
        <w:rPr>
          <w:rFonts w:hint="eastAsia" w:ascii="仿宋" w:hAnsi="仿宋" w:eastAsia="仿宋" w:cs="仿宋"/>
          <w:sz w:val="32"/>
          <w:szCs w:val="32"/>
        </w:rPr>
      </w:pPr>
    </w:p>
    <w:p w14:paraId="5AF7D40D">
      <w:pPr>
        <w:spacing w:line="560" w:lineRule="exact"/>
        <w:jc w:val="center"/>
        <w:rPr>
          <w:rFonts w:hint="eastAsia" w:ascii="仿宋" w:hAnsi="仿宋" w:eastAsia="仿宋" w:cs="仿宋"/>
          <w:sz w:val="32"/>
          <w:szCs w:val="32"/>
        </w:rPr>
      </w:pPr>
    </w:p>
    <w:p w14:paraId="0590D8E5">
      <w:pPr>
        <w:spacing w:line="560" w:lineRule="exact"/>
        <w:jc w:val="center"/>
        <w:rPr>
          <w:rFonts w:hint="eastAsia" w:ascii="仿宋" w:hAnsi="仿宋" w:eastAsia="仿宋" w:cs="仿宋"/>
          <w:sz w:val="32"/>
          <w:szCs w:val="32"/>
        </w:rPr>
      </w:pPr>
    </w:p>
    <w:p w14:paraId="64D03F07">
      <w:pPr>
        <w:spacing w:line="560" w:lineRule="exact"/>
        <w:jc w:val="center"/>
        <w:rPr>
          <w:rFonts w:hint="eastAsia" w:ascii="仿宋" w:hAnsi="仿宋" w:eastAsia="仿宋" w:cs="仿宋"/>
          <w:sz w:val="32"/>
          <w:szCs w:val="32"/>
        </w:rPr>
      </w:pPr>
    </w:p>
    <w:p w14:paraId="681F8F30">
      <w:pPr>
        <w:spacing w:line="560" w:lineRule="exact"/>
        <w:jc w:val="center"/>
        <w:rPr>
          <w:rFonts w:hint="eastAsia" w:ascii="仿宋" w:hAnsi="仿宋" w:eastAsia="仿宋" w:cs="仿宋"/>
          <w:sz w:val="32"/>
          <w:szCs w:val="32"/>
        </w:rPr>
      </w:pPr>
    </w:p>
    <w:p w14:paraId="3D7A065E">
      <w:pPr>
        <w:spacing w:line="560" w:lineRule="exact"/>
        <w:jc w:val="center"/>
        <w:rPr>
          <w:rFonts w:hint="eastAsia" w:ascii="仿宋" w:hAnsi="仿宋" w:eastAsia="仿宋" w:cs="仿宋"/>
          <w:sz w:val="32"/>
          <w:szCs w:val="32"/>
        </w:rPr>
      </w:pPr>
      <w:r>
        <w:rPr>
          <w:rFonts w:hint="eastAsia" w:ascii="仿宋" w:hAnsi="仿宋" w:eastAsia="仿宋" w:cs="仿宋"/>
          <w:sz w:val="32"/>
          <w:szCs w:val="32"/>
        </w:rPr>
        <w:t>联系人：</w:t>
      </w:r>
    </w:p>
    <w:p w14:paraId="785A345A">
      <w:pPr>
        <w:spacing w:line="560" w:lineRule="exact"/>
        <w:jc w:val="center"/>
        <w:rPr>
          <w:rFonts w:hint="eastAsia" w:ascii="仿宋" w:hAnsi="仿宋" w:eastAsia="仿宋" w:cs="仿宋"/>
          <w:sz w:val="32"/>
          <w:szCs w:val="32"/>
        </w:rPr>
      </w:pPr>
      <w:r>
        <w:rPr>
          <w:rFonts w:hint="eastAsia" w:ascii="仿宋" w:hAnsi="仿宋" w:eastAsia="仿宋" w:cs="仿宋"/>
          <w:sz w:val="32"/>
          <w:szCs w:val="32"/>
        </w:rPr>
        <w:t>联系电话：</w:t>
      </w:r>
    </w:p>
    <w:p w14:paraId="78B06604">
      <w:pPr>
        <w:spacing w:line="560" w:lineRule="exact"/>
        <w:jc w:val="center"/>
        <w:rPr>
          <w:rFonts w:hint="eastAsia" w:ascii="仿宋" w:hAnsi="仿宋" w:eastAsia="仿宋" w:cs="仿宋"/>
          <w:sz w:val="32"/>
          <w:szCs w:val="32"/>
        </w:rPr>
      </w:pPr>
      <w:r>
        <w:rPr>
          <w:rFonts w:hint="eastAsia" w:ascii="仿宋" w:hAnsi="仿宋" w:eastAsia="仿宋" w:cs="仿宋"/>
          <w:sz w:val="32"/>
          <w:szCs w:val="32"/>
        </w:rPr>
        <w:t>邮箱：</w:t>
      </w:r>
    </w:p>
    <w:p w14:paraId="69714CB2">
      <w:pPr>
        <w:spacing w:line="560" w:lineRule="exact"/>
        <w:ind w:firstLine="944" w:firstLineChars="295"/>
        <w:jc w:val="center"/>
        <w:rPr>
          <w:rFonts w:hint="eastAsia" w:ascii="仿宋" w:hAnsi="仿宋" w:eastAsia="仿宋" w:cs="仿宋"/>
          <w:sz w:val="32"/>
          <w:szCs w:val="32"/>
        </w:rPr>
      </w:pPr>
    </w:p>
    <w:p w14:paraId="4EB36667">
      <w:pPr>
        <w:spacing w:line="560" w:lineRule="exact"/>
        <w:jc w:val="center"/>
        <w:rPr>
          <w:rFonts w:hint="eastAsia" w:ascii="仿宋" w:hAnsi="仿宋" w:eastAsia="仿宋" w:cs="仿宋"/>
          <w:sz w:val="32"/>
          <w:szCs w:val="32"/>
        </w:rPr>
      </w:pPr>
      <w:r>
        <w:rPr>
          <w:rFonts w:hint="eastAsia" w:ascii="仿宋" w:hAnsi="仿宋" w:eastAsia="仿宋" w:cs="仿宋"/>
          <w:sz w:val="32"/>
          <w:szCs w:val="32"/>
        </w:rPr>
        <w:t>申请机构：XXX公司（盖章）</w:t>
      </w:r>
    </w:p>
    <w:p w14:paraId="45F791A3">
      <w:pPr>
        <w:spacing w:line="560" w:lineRule="exact"/>
        <w:jc w:val="center"/>
        <w:rPr>
          <w:rFonts w:hint="eastAsia" w:ascii="仿宋" w:hAnsi="仿宋" w:eastAsia="仿宋" w:cs="仿宋"/>
          <w:sz w:val="32"/>
          <w:szCs w:val="32"/>
        </w:rPr>
      </w:pPr>
      <w:r>
        <w:rPr>
          <w:rFonts w:hint="eastAsia" w:ascii="仿宋" w:hAnsi="仿宋" w:eastAsia="仿宋" w:cs="仿宋"/>
          <w:sz w:val="32"/>
          <w:szCs w:val="32"/>
        </w:rPr>
        <w:t>XXXX年XX月</w:t>
      </w:r>
    </w:p>
    <w:p w14:paraId="10BBA0EB">
      <w:pPr>
        <w:spacing w:line="560" w:lineRule="exact"/>
        <w:jc w:val="center"/>
        <w:rPr>
          <w:rFonts w:hint="eastAsia" w:ascii="仿宋" w:hAnsi="仿宋" w:eastAsia="仿宋" w:cs="仿宋"/>
          <w:sz w:val="32"/>
          <w:szCs w:val="32"/>
        </w:rPr>
      </w:pPr>
    </w:p>
    <w:p w14:paraId="308A0B40">
      <w:pPr>
        <w:spacing w:line="560" w:lineRule="exact"/>
        <w:rPr>
          <w:rFonts w:hint="eastAsia" w:ascii="仿宋" w:hAnsi="仿宋" w:eastAsia="仿宋" w:cs="仿宋"/>
          <w:sz w:val="32"/>
          <w:szCs w:val="32"/>
        </w:rPr>
      </w:pPr>
    </w:p>
    <w:p w14:paraId="076E71A9">
      <w:pPr>
        <w:spacing w:line="560" w:lineRule="exact"/>
        <w:rPr>
          <w:rFonts w:hint="eastAsia" w:ascii="仿宋" w:hAnsi="仿宋" w:eastAsia="仿宋" w:cs="仿宋"/>
          <w:sz w:val="32"/>
          <w:szCs w:val="32"/>
        </w:rPr>
      </w:pPr>
    </w:p>
    <w:p w14:paraId="3BB068B7">
      <w:pPr>
        <w:spacing w:line="560" w:lineRule="exact"/>
        <w:ind w:firstLine="640"/>
        <w:outlineLvl w:val="0"/>
        <w:rPr>
          <w:rFonts w:hint="eastAsia" w:ascii="仿宋" w:hAnsi="仿宋" w:eastAsia="仿宋" w:cs="仿宋"/>
          <w:sz w:val="32"/>
          <w:szCs w:val="32"/>
        </w:rPr>
        <w:sectPr>
          <w:footerReference r:id="rId6" w:type="default"/>
          <w:pgSz w:w="11906" w:h="16838"/>
          <w:pgMar w:top="1588" w:right="1474" w:bottom="1474" w:left="1588" w:header="851" w:footer="992" w:gutter="0"/>
          <w:pgNumType w:fmt="decimal"/>
          <w:cols w:space="425" w:num="1"/>
          <w:docGrid w:type="lines" w:linePitch="312" w:charSpace="0"/>
        </w:sectPr>
      </w:pPr>
    </w:p>
    <w:p w14:paraId="6165E245">
      <w:pPr>
        <w:spacing w:line="560" w:lineRule="exact"/>
        <w:ind w:firstLine="640"/>
        <w:outlineLvl w:val="0"/>
        <w:rPr>
          <w:rFonts w:hint="eastAsia" w:ascii="仿宋" w:hAnsi="仿宋" w:eastAsia="仿宋" w:cs="仿宋"/>
          <w:sz w:val="32"/>
          <w:szCs w:val="32"/>
        </w:rPr>
      </w:pPr>
      <w:r>
        <w:rPr>
          <w:rFonts w:hint="eastAsia" w:ascii="仿宋" w:hAnsi="仿宋" w:eastAsia="仿宋" w:cs="仿宋"/>
          <w:sz w:val="32"/>
          <w:szCs w:val="32"/>
        </w:rPr>
        <w:t>一、基金设立背景与行业分析</w:t>
      </w:r>
    </w:p>
    <w:p w14:paraId="3EFCFB49">
      <w:pPr>
        <w:spacing w:line="560" w:lineRule="exact"/>
        <w:ind w:firstLine="640" w:firstLineChars="200"/>
        <w:rPr>
          <w:rFonts w:hint="eastAsia" w:ascii="仿宋" w:hAnsi="仿宋" w:eastAsia="仿宋" w:cs="仿宋"/>
          <w:sz w:val="32"/>
          <w:szCs w:val="32"/>
        </w:rPr>
      </w:pPr>
      <w:r>
        <w:rPr>
          <w:rFonts w:hint="eastAsia" w:ascii="仿宋" w:hAnsi="仿宋" w:eastAsia="仿宋" w:cs="仿宋"/>
          <w:sz w:val="32"/>
          <w:szCs w:val="32"/>
        </w:rPr>
        <w:t>主要内容包括但不限于：对拟发起基金的政策目标、投资领域等的理解。</w:t>
      </w:r>
    </w:p>
    <w:p w14:paraId="707544C1">
      <w:pPr>
        <w:spacing w:line="560" w:lineRule="exact"/>
        <w:ind w:firstLine="640" w:firstLineChars="200"/>
        <w:outlineLvl w:val="0"/>
        <w:rPr>
          <w:rFonts w:hint="eastAsia" w:ascii="仿宋" w:hAnsi="仿宋" w:eastAsia="仿宋" w:cs="仿宋"/>
          <w:sz w:val="32"/>
          <w:szCs w:val="32"/>
        </w:rPr>
      </w:pPr>
      <w:r>
        <w:rPr>
          <w:rFonts w:hint="eastAsia" w:ascii="仿宋" w:hAnsi="仿宋" w:eastAsia="仿宋" w:cs="仿宋"/>
          <w:sz w:val="32"/>
          <w:szCs w:val="32"/>
        </w:rPr>
        <w:t>二、基金概况</w:t>
      </w:r>
    </w:p>
    <w:tbl>
      <w:tblPr>
        <w:tblStyle w:val="10"/>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008"/>
        <w:gridCol w:w="7052"/>
      </w:tblGrid>
      <w:tr w14:paraId="128FCC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08" w:type="pct"/>
            <w:vAlign w:val="center"/>
          </w:tcPr>
          <w:p w14:paraId="634E4D4F">
            <w:pPr>
              <w:pStyle w:val="25"/>
              <w:spacing w:before="0" w:after="0" w:line="360" w:lineRule="auto"/>
              <w:rPr>
                <w:rFonts w:hint="eastAsia" w:ascii="仿宋" w:hAnsi="仿宋" w:eastAsia="仿宋" w:cs="仿宋"/>
                <w:b/>
                <w:sz w:val="24"/>
              </w:rPr>
            </w:pPr>
            <w:r>
              <w:rPr>
                <w:rFonts w:hint="eastAsia" w:ascii="仿宋" w:hAnsi="仿宋" w:eastAsia="仿宋" w:cs="仿宋"/>
                <w:b/>
                <w:sz w:val="24"/>
              </w:rPr>
              <w:t>基金名称</w:t>
            </w:r>
          </w:p>
        </w:tc>
        <w:tc>
          <w:tcPr>
            <w:tcW w:w="3891" w:type="pct"/>
            <w:vAlign w:val="center"/>
          </w:tcPr>
          <w:p w14:paraId="08EC13FD">
            <w:pPr>
              <w:pStyle w:val="25"/>
              <w:spacing w:before="0" w:after="0" w:line="360" w:lineRule="auto"/>
              <w:rPr>
                <w:rFonts w:hint="eastAsia" w:ascii="仿宋" w:hAnsi="仿宋" w:eastAsia="仿宋" w:cs="仿宋"/>
                <w:sz w:val="24"/>
              </w:rPr>
            </w:pPr>
          </w:p>
        </w:tc>
      </w:tr>
      <w:tr w14:paraId="6FB52F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08" w:type="pct"/>
            <w:vAlign w:val="center"/>
          </w:tcPr>
          <w:p w14:paraId="4BC8E264">
            <w:pPr>
              <w:pStyle w:val="25"/>
              <w:spacing w:before="0" w:after="0" w:line="360" w:lineRule="auto"/>
              <w:rPr>
                <w:rFonts w:hint="eastAsia" w:ascii="仿宋" w:hAnsi="仿宋" w:eastAsia="仿宋" w:cs="仿宋"/>
                <w:b/>
                <w:sz w:val="24"/>
              </w:rPr>
            </w:pPr>
            <w:r>
              <w:rPr>
                <w:rFonts w:hint="eastAsia" w:ascii="仿宋" w:hAnsi="仿宋" w:eastAsia="仿宋" w:cs="仿宋"/>
                <w:b/>
                <w:sz w:val="24"/>
              </w:rPr>
              <w:t>基金组织形式</w:t>
            </w:r>
          </w:p>
        </w:tc>
        <w:tc>
          <w:tcPr>
            <w:tcW w:w="3891" w:type="pct"/>
            <w:vAlign w:val="center"/>
          </w:tcPr>
          <w:p w14:paraId="4885E901">
            <w:pPr>
              <w:pStyle w:val="25"/>
              <w:spacing w:before="0" w:after="0" w:line="360" w:lineRule="auto"/>
              <w:rPr>
                <w:rFonts w:hint="eastAsia" w:ascii="仿宋" w:hAnsi="仿宋" w:eastAsia="仿宋" w:cs="仿宋"/>
                <w:sz w:val="24"/>
              </w:rPr>
            </w:pPr>
          </w:p>
        </w:tc>
      </w:tr>
      <w:tr w14:paraId="2FB71C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08" w:type="pct"/>
            <w:vAlign w:val="center"/>
          </w:tcPr>
          <w:p w14:paraId="20E90275">
            <w:pPr>
              <w:pStyle w:val="25"/>
              <w:spacing w:before="0" w:after="0" w:line="360" w:lineRule="auto"/>
              <w:rPr>
                <w:rFonts w:hint="eastAsia" w:ascii="仿宋" w:hAnsi="仿宋" w:eastAsia="仿宋" w:cs="仿宋"/>
                <w:b/>
                <w:sz w:val="24"/>
              </w:rPr>
            </w:pPr>
            <w:r>
              <w:rPr>
                <w:rFonts w:hint="eastAsia" w:ascii="仿宋" w:hAnsi="仿宋" w:eastAsia="仿宋" w:cs="仿宋"/>
                <w:b/>
                <w:sz w:val="24"/>
              </w:rPr>
              <w:t>基金注册地址</w:t>
            </w:r>
          </w:p>
        </w:tc>
        <w:tc>
          <w:tcPr>
            <w:tcW w:w="3891" w:type="pct"/>
            <w:vAlign w:val="center"/>
          </w:tcPr>
          <w:p w14:paraId="3BBBC386">
            <w:pPr>
              <w:pStyle w:val="25"/>
              <w:spacing w:before="0" w:after="0" w:line="360" w:lineRule="auto"/>
              <w:rPr>
                <w:rFonts w:hint="eastAsia" w:ascii="仿宋" w:hAnsi="仿宋" w:eastAsia="仿宋" w:cs="仿宋"/>
                <w:sz w:val="24"/>
              </w:rPr>
            </w:pPr>
          </w:p>
        </w:tc>
      </w:tr>
      <w:tr w14:paraId="7EEEB7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08" w:type="pct"/>
            <w:vAlign w:val="center"/>
          </w:tcPr>
          <w:p w14:paraId="08E84906">
            <w:pPr>
              <w:pStyle w:val="25"/>
              <w:spacing w:before="0" w:after="0" w:line="360" w:lineRule="auto"/>
              <w:rPr>
                <w:rFonts w:hint="eastAsia" w:ascii="仿宋" w:hAnsi="仿宋" w:eastAsia="仿宋" w:cs="仿宋"/>
                <w:b/>
                <w:sz w:val="24"/>
              </w:rPr>
            </w:pPr>
            <w:r>
              <w:rPr>
                <w:rFonts w:hint="eastAsia" w:ascii="仿宋" w:hAnsi="仿宋" w:eastAsia="仿宋" w:cs="仿宋"/>
                <w:b/>
                <w:sz w:val="24"/>
              </w:rPr>
              <w:t>基金注册日期</w:t>
            </w:r>
          </w:p>
        </w:tc>
        <w:tc>
          <w:tcPr>
            <w:tcW w:w="3891" w:type="pct"/>
            <w:vAlign w:val="center"/>
          </w:tcPr>
          <w:p w14:paraId="2A81CCC6">
            <w:pPr>
              <w:pStyle w:val="25"/>
              <w:spacing w:before="0" w:after="0" w:line="360" w:lineRule="auto"/>
              <w:rPr>
                <w:rFonts w:hint="eastAsia" w:ascii="仿宋" w:hAnsi="仿宋" w:eastAsia="仿宋" w:cs="仿宋"/>
                <w:sz w:val="24"/>
              </w:rPr>
            </w:pPr>
          </w:p>
        </w:tc>
      </w:tr>
      <w:tr w14:paraId="56812D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08" w:type="pct"/>
            <w:vAlign w:val="center"/>
          </w:tcPr>
          <w:p w14:paraId="44F3FC96">
            <w:pPr>
              <w:pStyle w:val="25"/>
              <w:spacing w:before="0" w:after="0" w:line="360" w:lineRule="auto"/>
              <w:rPr>
                <w:rFonts w:hint="eastAsia" w:ascii="仿宋" w:hAnsi="仿宋" w:eastAsia="仿宋" w:cs="仿宋"/>
                <w:b/>
                <w:sz w:val="24"/>
              </w:rPr>
            </w:pPr>
            <w:r>
              <w:rPr>
                <w:rFonts w:hint="eastAsia" w:ascii="仿宋" w:hAnsi="仿宋" w:eastAsia="仿宋" w:cs="仿宋"/>
                <w:b/>
                <w:sz w:val="24"/>
              </w:rPr>
              <w:t>普通合伙人</w:t>
            </w:r>
          </w:p>
        </w:tc>
        <w:tc>
          <w:tcPr>
            <w:tcW w:w="3891" w:type="pct"/>
            <w:vAlign w:val="center"/>
          </w:tcPr>
          <w:p w14:paraId="4F5B7412">
            <w:pPr>
              <w:pStyle w:val="25"/>
              <w:spacing w:before="0" w:after="0" w:line="360" w:lineRule="auto"/>
              <w:rPr>
                <w:rFonts w:hint="eastAsia" w:ascii="仿宋" w:hAnsi="仿宋" w:eastAsia="仿宋" w:cs="仿宋"/>
                <w:sz w:val="24"/>
              </w:rPr>
            </w:pPr>
          </w:p>
        </w:tc>
      </w:tr>
      <w:tr w14:paraId="2A0F01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08" w:type="pct"/>
            <w:vAlign w:val="center"/>
          </w:tcPr>
          <w:p w14:paraId="195695C6">
            <w:pPr>
              <w:pStyle w:val="25"/>
              <w:spacing w:before="0" w:after="0" w:line="360" w:lineRule="auto"/>
              <w:rPr>
                <w:rFonts w:hint="eastAsia" w:ascii="仿宋" w:hAnsi="仿宋" w:eastAsia="仿宋" w:cs="仿宋"/>
                <w:b/>
                <w:sz w:val="24"/>
              </w:rPr>
            </w:pPr>
            <w:r>
              <w:rPr>
                <w:rFonts w:hint="eastAsia" w:ascii="仿宋" w:hAnsi="仿宋" w:eastAsia="仿宋" w:cs="仿宋"/>
                <w:b/>
                <w:sz w:val="24"/>
              </w:rPr>
              <w:t>基金管理人</w:t>
            </w:r>
          </w:p>
        </w:tc>
        <w:tc>
          <w:tcPr>
            <w:tcW w:w="3891" w:type="pct"/>
            <w:vAlign w:val="center"/>
          </w:tcPr>
          <w:p w14:paraId="03F596E6">
            <w:pPr>
              <w:pStyle w:val="25"/>
              <w:spacing w:before="0" w:after="0" w:line="360" w:lineRule="auto"/>
              <w:rPr>
                <w:rFonts w:hint="eastAsia" w:ascii="仿宋" w:hAnsi="仿宋" w:eastAsia="仿宋" w:cs="仿宋"/>
                <w:sz w:val="24"/>
              </w:rPr>
            </w:pPr>
          </w:p>
        </w:tc>
      </w:tr>
      <w:tr w14:paraId="40924C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08" w:type="pct"/>
            <w:vAlign w:val="center"/>
          </w:tcPr>
          <w:p w14:paraId="585CC389">
            <w:pPr>
              <w:pStyle w:val="25"/>
              <w:spacing w:before="0" w:after="0" w:line="360" w:lineRule="auto"/>
              <w:rPr>
                <w:rFonts w:hint="eastAsia" w:ascii="仿宋" w:hAnsi="仿宋" w:eastAsia="仿宋" w:cs="仿宋"/>
                <w:b/>
                <w:sz w:val="24"/>
              </w:rPr>
            </w:pPr>
            <w:r>
              <w:rPr>
                <w:rFonts w:hint="eastAsia" w:ascii="仿宋" w:hAnsi="仿宋" w:eastAsia="仿宋" w:cs="仿宋"/>
                <w:b/>
                <w:sz w:val="24"/>
              </w:rPr>
              <w:t>基金存续期限</w:t>
            </w:r>
          </w:p>
        </w:tc>
        <w:tc>
          <w:tcPr>
            <w:tcW w:w="3891" w:type="pct"/>
            <w:vAlign w:val="center"/>
          </w:tcPr>
          <w:p w14:paraId="6C3130B0">
            <w:pPr>
              <w:pStyle w:val="25"/>
              <w:spacing w:before="0" w:after="0" w:line="360" w:lineRule="auto"/>
              <w:rPr>
                <w:rFonts w:hint="eastAsia" w:ascii="仿宋" w:hAnsi="仿宋" w:eastAsia="仿宋" w:cs="仿宋"/>
                <w:sz w:val="24"/>
              </w:rPr>
            </w:pPr>
            <w:r>
              <w:rPr>
                <w:rFonts w:hint="eastAsia" w:ascii="仿宋" w:hAnsi="仿宋" w:eastAsia="仿宋" w:cs="仿宋"/>
                <w:sz w:val="24"/>
              </w:rPr>
              <w:t>投资期××年+退出期××年+延长期××年（延长期的决定方式）</w:t>
            </w:r>
          </w:p>
        </w:tc>
      </w:tr>
      <w:tr w14:paraId="47C6D3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08" w:type="pct"/>
            <w:vAlign w:val="center"/>
          </w:tcPr>
          <w:p w14:paraId="37AD1D01">
            <w:pPr>
              <w:pStyle w:val="25"/>
              <w:spacing w:before="0" w:after="0" w:line="360" w:lineRule="auto"/>
              <w:rPr>
                <w:rFonts w:hint="eastAsia" w:ascii="仿宋" w:hAnsi="仿宋" w:eastAsia="仿宋" w:cs="仿宋"/>
                <w:b/>
                <w:sz w:val="24"/>
              </w:rPr>
            </w:pPr>
            <w:r>
              <w:rPr>
                <w:rFonts w:hint="eastAsia" w:ascii="仿宋" w:hAnsi="仿宋" w:eastAsia="仿宋" w:cs="仿宋"/>
                <w:b/>
                <w:sz w:val="24"/>
              </w:rPr>
              <w:t>基金规模</w:t>
            </w:r>
          </w:p>
        </w:tc>
        <w:tc>
          <w:tcPr>
            <w:tcW w:w="3891" w:type="pct"/>
            <w:vAlign w:val="center"/>
          </w:tcPr>
          <w:p w14:paraId="3C79E12A">
            <w:pPr>
              <w:pStyle w:val="25"/>
              <w:spacing w:before="0" w:after="0" w:line="360" w:lineRule="auto"/>
              <w:rPr>
                <w:rFonts w:hint="eastAsia" w:ascii="仿宋" w:hAnsi="仿宋" w:eastAsia="仿宋" w:cs="仿宋"/>
                <w:sz w:val="24"/>
              </w:rPr>
            </w:pPr>
          </w:p>
        </w:tc>
      </w:tr>
      <w:tr w14:paraId="097BE7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08" w:type="pct"/>
            <w:vAlign w:val="center"/>
          </w:tcPr>
          <w:p w14:paraId="02E355FE">
            <w:pPr>
              <w:pStyle w:val="25"/>
              <w:spacing w:before="0" w:after="0" w:line="360" w:lineRule="auto"/>
              <w:rPr>
                <w:rFonts w:hint="eastAsia" w:ascii="仿宋" w:hAnsi="仿宋" w:eastAsia="仿宋" w:cs="仿宋"/>
                <w:b/>
                <w:sz w:val="24"/>
              </w:rPr>
            </w:pPr>
            <w:r>
              <w:rPr>
                <w:rFonts w:hint="eastAsia" w:ascii="仿宋" w:hAnsi="仿宋" w:eastAsia="仿宋" w:cs="仿宋"/>
                <w:b/>
                <w:sz w:val="24"/>
              </w:rPr>
              <w:t>缴款安排</w:t>
            </w:r>
          </w:p>
        </w:tc>
        <w:tc>
          <w:tcPr>
            <w:tcW w:w="3891" w:type="pct"/>
            <w:vAlign w:val="center"/>
          </w:tcPr>
          <w:p w14:paraId="70117ED7">
            <w:pPr>
              <w:pStyle w:val="25"/>
              <w:spacing w:before="0" w:after="0" w:line="360" w:lineRule="auto"/>
              <w:rPr>
                <w:rFonts w:hint="eastAsia" w:ascii="仿宋" w:hAnsi="仿宋" w:eastAsia="仿宋" w:cs="仿宋"/>
                <w:sz w:val="24"/>
              </w:rPr>
            </w:pPr>
            <w:r>
              <w:rPr>
                <w:rFonts w:hint="eastAsia" w:ascii="仿宋" w:hAnsi="仿宋" w:eastAsia="仿宋" w:cs="仿宋"/>
                <w:sz w:val="24"/>
              </w:rPr>
              <w:t>按项目/比例出资；如按项目出资，明确提前通知时间；如按比例出资，明确各次出资比例及时间</w:t>
            </w:r>
          </w:p>
        </w:tc>
      </w:tr>
      <w:tr w14:paraId="24050E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08" w:type="pct"/>
            <w:vAlign w:val="center"/>
          </w:tcPr>
          <w:p w14:paraId="2D9E1662">
            <w:pPr>
              <w:pStyle w:val="25"/>
              <w:spacing w:before="0" w:after="0" w:line="360" w:lineRule="auto"/>
              <w:rPr>
                <w:rFonts w:hint="eastAsia" w:ascii="仿宋" w:hAnsi="仿宋" w:eastAsia="仿宋" w:cs="仿宋"/>
                <w:b/>
                <w:sz w:val="24"/>
              </w:rPr>
            </w:pPr>
            <w:r>
              <w:rPr>
                <w:rFonts w:hint="eastAsia" w:ascii="仿宋" w:hAnsi="仿宋" w:eastAsia="仿宋" w:cs="仿宋"/>
                <w:b/>
                <w:sz w:val="24"/>
              </w:rPr>
              <w:t>托管银行</w:t>
            </w:r>
          </w:p>
        </w:tc>
        <w:tc>
          <w:tcPr>
            <w:tcW w:w="3891" w:type="pct"/>
            <w:vAlign w:val="center"/>
          </w:tcPr>
          <w:p w14:paraId="3A5A37C8">
            <w:pPr>
              <w:pStyle w:val="25"/>
              <w:spacing w:before="0" w:after="0" w:line="360" w:lineRule="auto"/>
              <w:rPr>
                <w:rFonts w:hint="eastAsia" w:ascii="仿宋" w:hAnsi="仿宋" w:eastAsia="仿宋" w:cs="仿宋"/>
                <w:sz w:val="24"/>
              </w:rPr>
            </w:pPr>
          </w:p>
        </w:tc>
      </w:tr>
      <w:tr w14:paraId="5315FF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08" w:type="pct"/>
            <w:vAlign w:val="center"/>
          </w:tcPr>
          <w:p w14:paraId="739CB10E">
            <w:pPr>
              <w:pStyle w:val="25"/>
              <w:spacing w:before="0" w:after="0" w:line="360" w:lineRule="auto"/>
              <w:rPr>
                <w:rFonts w:hint="eastAsia" w:ascii="仿宋" w:hAnsi="仿宋" w:eastAsia="仿宋" w:cs="仿宋"/>
                <w:b/>
                <w:sz w:val="24"/>
              </w:rPr>
            </w:pPr>
            <w:r>
              <w:rPr>
                <w:rFonts w:hint="eastAsia" w:ascii="仿宋" w:hAnsi="仿宋" w:eastAsia="仿宋" w:cs="仿宋"/>
                <w:b/>
                <w:sz w:val="24"/>
              </w:rPr>
              <w:t>申请武汉基金出资额及比例</w:t>
            </w:r>
          </w:p>
        </w:tc>
        <w:tc>
          <w:tcPr>
            <w:tcW w:w="3891" w:type="pct"/>
            <w:vAlign w:val="center"/>
          </w:tcPr>
          <w:p w14:paraId="633D809E">
            <w:pPr>
              <w:pStyle w:val="25"/>
              <w:spacing w:before="0" w:after="0" w:line="360" w:lineRule="auto"/>
              <w:rPr>
                <w:rFonts w:hint="eastAsia" w:ascii="仿宋" w:hAnsi="仿宋" w:eastAsia="仿宋" w:cs="仿宋"/>
                <w:sz w:val="24"/>
              </w:rPr>
            </w:pPr>
            <w:r>
              <w:rPr>
                <w:rFonts w:hint="eastAsia" w:ascii="仿宋" w:hAnsi="仿宋" w:eastAsia="仿宋" w:cs="仿宋"/>
                <w:sz w:val="24"/>
              </w:rPr>
              <w:t>金额，比例</w:t>
            </w:r>
          </w:p>
        </w:tc>
      </w:tr>
      <w:tr w14:paraId="47BB5E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08" w:type="pct"/>
            <w:vAlign w:val="center"/>
          </w:tcPr>
          <w:p w14:paraId="06BBFAD7">
            <w:pPr>
              <w:pStyle w:val="25"/>
              <w:spacing w:before="0" w:after="0" w:line="360" w:lineRule="auto"/>
              <w:rPr>
                <w:rFonts w:hint="eastAsia" w:ascii="仿宋" w:hAnsi="仿宋" w:eastAsia="仿宋" w:cs="仿宋"/>
                <w:b/>
                <w:sz w:val="24"/>
              </w:rPr>
            </w:pPr>
            <w:r>
              <w:rPr>
                <w:rFonts w:hint="eastAsia" w:ascii="仿宋" w:hAnsi="仿宋" w:eastAsia="仿宋" w:cs="仿宋"/>
                <w:b/>
                <w:sz w:val="24"/>
              </w:rPr>
              <w:t>投资领域</w:t>
            </w:r>
          </w:p>
        </w:tc>
        <w:tc>
          <w:tcPr>
            <w:tcW w:w="3891" w:type="pct"/>
            <w:vAlign w:val="center"/>
          </w:tcPr>
          <w:p w14:paraId="7798ED4F">
            <w:pPr>
              <w:pStyle w:val="25"/>
              <w:spacing w:before="0" w:after="0" w:line="360" w:lineRule="auto"/>
              <w:rPr>
                <w:rFonts w:hint="eastAsia" w:ascii="仿宋" w:hAnsi="仿宋" w:eastAsia="仿宋" w:cs="仿宋"/>
                <w:sz w:val="24"/>
              </w:rPr>
            </w:pPr>
            <w:r>
              <w:rPr>
                <w:rFonts w:hint="eastAsia" w:ascii="仿宋" w:hAnsi="仿宋" w:eastAsia="仿宋" w:cs="仿宋"/>
                <w:sz w:val="24"/>
              </w:rPr>
              <w:t>注明具体行业</w:t>
            </w:r>
          </w:p>
        </w:tc>
      </w:tr>
      <w:tr w14:paraId="082C73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08" w:type="pct"/>
            <w:vAlign w:val="center"/>
          </w:tcPr>
          <w:p w14:paraId="680A1AC5">
            <w:pPr>
              <w:pStyle w:val="25"/>
              <w:spacing w:before="0" w:after="0" w:line="360" w:lineRule="auto"/>
              <w:rPr>
                <w:rFonts w:hint="eastAsia" w:ascii="仿宋" w:hAnsi="仿宋" w:eastAsia="仿宋" w:cs="仿宋"/>
                <w:b/>
                <w:sz w:val="24"/>
              </w:rPr>
            </w:pPr>
            <w:r>
              <w:rPr>
                <w:rFonts w:hint="eastAsia" w:ascii="仿宋" w:hAnsi="仿宋" w:eastAsia="仿宋" w:cs="仿宋"/>
                <w:b/>
                <w:sz w:val="24"/>
              </w:rPr>
              <w:t>投资阶段</w:t>
            </w:r>
          </w:p>
        </w:tc>
        <w:tc>
          <w:tcPr>
            <w:tcW w:w="3891" w:type="pct"/>
            <w:vAlign w:val="center"/>
          </w:tcPr>
          <w:p w14:paraId="0E09CB3A">
            <w:pPr>
              <w:pStyle w:val="25"/>
              <w:spacing w:before="0" w:after="0" w:line="360" w:lineRule="auto"/>
              <w:rPr>
                <w:rFonts w:hint="eastAsia" w:ascii="仿宋" w:hAnsi="仿宋" w:eastAsia="仿宋" w:cs="仿宋"/>
                <w:sz w:val="24"/>
              </w:rPr>
            </w:pPr>
          </w:p>
        </w:tc>
      </w:tr>
      <w:tr w14:paraId="0C6892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08" w:type="pct"/>
            <w:vAlign w:val="center"/>
          </w:tcPr>
          <w:p w14:paraId="03D3F28E">
            <w:pPr>
              <w:pStyle w:val="25"/>
              <w:spacing w:before="0" w:after="0" w:line="360" w:lineRule="auto"/>
              <w:rPr>
                <w:rFonts w:hint="eastAsia" w:ascii="仿宋" w:hAnsi="仿宋" w:eastAsia="仿宋" w:cs="仿宋"/>
                <w:b/>
                <w:sz w:val="24"/>
              </w:rPr>
            </w:pPr>
            <w:r>
              <w:rPr>
                <w:rFonts w:hint="eastAsia" w:ascii="仿宋" w:hAnsi="仿宋" w:eastAsia="仿宋" w:cs="仿宋"/>
                <w:b/>
                <w:sz w:val="24"/>
              </w:rPr>
              <w:t>投资地域</w:t>
            </w:r>
          </w:p>
        </w:tc>
        <w:tc>
          <w:tcPr>
            <w:tcW w:w="3891" w:type="pct"/>
            <w:vAlign w:val="center"/>
          </w:tcPr>
          <w:p w14:paraId="55581488">
            <w:pPr>
              <w:pStyle w:val="25"/>
              <w:spacing w:before="0" w:after="0" w:line="360" w:lineRule="auto"/>
              <w:rPr>
                <w:rFonts w:hint="eastAsia" w:ascii="仿宋" w:hAnsi="仿宋" w:eastAsia="仿宋" w:cs="仿宋"/>
                <w:sz w:val="24"/>
              </w:rPr>
            </w:pPr>
          </w:p>
        </w:tc>
      </w:tr>
      <w:tr w14:paraId="42CA9A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08" w:type="pct"/>
            <w:vAlign w:val="center"/>
          </w:tcPr>
          <w:p w14:paraId="6ABDB18E">
            <w:pPr>
              <w:pStyle w:val="25"/>
              <w:spacing w:before="0" w:after="0" w:line="360" w:lineRule="auto"/>
              <w:rPr>
                <w:rFonts w:hint="eastAsia" w:ascii="仿宋" w:hAnsi="仿宋" w:eastAsia="仿宋" w:cs="仿宋"/>
                <w:b/>
                <w:sz w:val="24"/>
              </w:rPr>
            </w:pPr>
            <w:r>
              <w:rPr>
                <w:rFonts w:hint="eastAsia" w:ascii="仿宋" w:hAnsi="仿宋" w:eastAsia="仿宋" w:cs="仿宋"/>
                <w:b/>
                <w:sz w:val="24"/>
              </w:rPr>
              <w:t>基金管理费</w:t>
            </w:r>
          </w:p>
        </w:tc>
        <w:tc>
          <w:tcPr>
            <w:tcW w:w="3891" w:type="pct"/>
            <w:vAlign w:val="center"/>
          </w:tcPr>
          <w:p w14:paraId="37FAC9CC">
            <w:pPr>
              <w:pStyle w:val="25"/>
              <w:spacing w:before="0" w:after="0" w:line="360" w:lineRule="auto"/>
              <w:rPr>
                <w:rFonts w:hint="eastAsia" w:ascii="仿宋" w:hAnsi="仿宋" w:eastAsia="仿宋" w:cs="仿宋"/>
                <w:sz w:val="24"/>
              </w:rPr>
            </w:pPr>
            <w:r>
              <w:rPr>
                <w:rFonts w:hint="eastAsia" w:ascii="仿宋" w:hAnsi="仿宋" w:eastAsia="仿宋" w:cs="仿宋"/>
                <w:sz w:val="24"/>
              </w:rPr>
              <w:t>收取基数，收取比例，并区分投资期、退出期、延长期；如基金涉及两家及以上GP，则需明确分配比例（收益分配条款要求相同）</w:t>
            </w:r>
          </w:p>
        </w:tc>
      </w:tr>
      <w:tr w14:paraId="06E21C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08" w:type="pct"/>
            <w:vAlign w:val="center"/>
          </w:tcPr>
          <w:p w14:paraId="3426D737">
            <w:pPr>
              <w:pStyle w:val="25"/>
              <w:spacing w:before="0" w:after="0" w:line="360" w:lineRule="auto"/>
              <w:rPr>
                <w:rFonts w:hint="eastAsia" w:ascii="仿宋" w:hAnsi="仿宋" w:eastAsia="仿宋" w:cs="仿宋"/>
                <w:b/>
                <w:sz w:val="24"/>
              </w:rPr>
            </w:pPr>
            <w:r>
              <w:rPr>
                <w:rFonts w:hint="eastAsia" w:ascii="仿宋" w:hAnsi="仿宋" w:eastAsia="仿宋" w:cs="仿宋"/>
                <w:b/>
                <w:sz w:val="24"/>
              </w:rPr>
              <w:t>收益分配</w:t>
            </w:r>
          </w:p>
        </w:tc>
        <w:tc>
          <w:tcPr>
            <w:tcW w:w="3891" w:type="pct"/>
            <w:vAlign w:val="center"/>
          </w:tcPr>
          <w:p w14:paraId="246D5895">
            <w:pPr>
              <w:pStyle w:val="25"/>
              <w:spacing w:before="0" w:after="0" w:line="360" w:lineRule="auto"/>
              <w:rPr>
                <w:rFonts w:hint="eastAsia" w:ascii="仿宋" w:hAnsi="仿宋" w:eastAsia="仿宋" w:cs="仿宋"/>
                <w:sz w:val="24"/>
              </w:rPr>
            </w:pPr>
            <w:r>
              <w:rPr>
                <w:rFonts w:hint="eastAsia" w:ascii="仿宋" w:hAnsi="仿宋" w:eastAsia="仿宋" w:cs="仿宋"/>
                <w:sz w:val="24"/>
              </w:rPr>
              <w:t>是否为“先回本后分利”的原则，门槛收益率（比例，单利/复利），超额收益分配比例（是否存在追补条款）</w:t>
            </w:r>
          </w:p>
        </w:tc>
      </w:tr>
      <w:tr w14:paraId="7B5634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08" w:type="pct"/>
            <w:vAlign w:val="center"/>
          </w:tcPr>
          <w:p w14:paraId="27EDDF44">
            <w:pPr>
              <w:pStyle w:val="25"/>
              <w:spacing w:before="0" w:after="0" w:line="360" w:lineRule="auto"/>
              <w:rPr>
                <w:rFonts w:hint="eastAsia" w:ascii="仿宋" w:hAnsi="仿宋" w:eastAsia="仿宋" w:cs="仿宋"/>
                <w:b/>
                <w:sz w:val="24"/>
              </w:rPr>
            </w:pPr>
            <w:r>
              <w:rPr>
                <w:rFonts w:hint="eastAsia" w:ascii="仿宋" w:hAnsi="仿宋" w:eastAsia="仿宋" w:cs="仿宋"/>
                <w:b/>
                <w:sz w:val="24"/>
              </w:rPr>
              <w:t>返投计划</w:t>
            </w:r>
          </w:p>
        </w:tc>
        <w:tc>
          <w:tcPr>
            <w:tcW w:w="3891" w:type="pct"/>
            <w:vAlign w:val="center"/>
          </w:tcPr>
          <w:p w14:paraId="1E46C65A">
            <w:pPr>
              <w:pStyle w:val="25"/>
              <w:spacing w:before="0" w:after="0" w:line="360" w:lineRule="auto"/>
              <w:rPr>
                <w:rFonts w:hint="eastAsia" w:ascii="仿宋" w:hAnsi="仿宋" w:eastAsia="仿宋" w:cs="仿宋"/>
                <w:sz w:val="24"/>
              </w:rPr>
            </w:pPr>
          </w:p>
        </w:tc>
      </w:tr>
      <w:tr w14:paraId="414A1D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08" w:type="pct"/>
            <w:vAlign w:val="center"/>
          </w:tcPr>
          <w:p w14:paraId="3C0011B1">
            <w:pPr>
              <w:pStyle w:val="25"/>
              <w:spacing w:before="0" w:after="0" w:line="360" w:lineRule="auto"/>
              <w:rPr>
                <w:rFonts w:hint="eastAsia" w:ascii="仿宋" w:hAnsi="仿宋" w:eastAsia="仿宋" w:cs="仿宋"/>
                <w:b/>
                <w:sz w:val="24"/>
              </w:rPr>
            </w:pPr>
            <w:r>
              <w:rPr>
                <w:rFonts w:hint="eastAsia" w:ascii="仿宋" w:hAnsi="仿宋" w:eastAsia="仿宋" w:cs="仿宋"/>
                <w:b/>
                <w:sz w:val="24"/>
              </w:rPr>
              <w:t>基金费用条款</w:t>
            </w:r>
          </w:p>
        </w:tc>
        <w:tc>
          <w:tcPr>
            <w:tcW w:w="3891" w:type="pct"/>
            <w:vAlign w:val="center"/>
          </w:tcPr>
          <w:p w14:paraId="659CFD72">
            <w:pPr>
              <w:pStyle w:val="25"/>
              <w:spacing w:before="0" w:after="0" w:line="360" w:lineRule="auto"/>
              <w:rPr>
                <w:rFonts w:hint="eastAsia" w:ascii="仿宋" w:hAnsi="仿宋" w:eastAsia="仿宋" w:cs="仿宋"/>
                <w:sz w:val="24"/>
              </w:rPr>
            </w:pPr>
          </w:p>
        </w:tc>
      </w:tr>
      <w:tr w14:paraId="371665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08" w:type="pct"/>
            <w:vAlign w:val="center"/>
          </w:tcPr>
          <w:p w14:paraId="65F035B2">
            <w:pPr>
              <w:pStyle w:val="25"/>
              <w:spacing w:before="0" w:after="0" w:line="360" w:lineRule="auto"/>
              <w:rPr>
                <w:rFonts w:hint="eastAsia" w:ascii="仿宋" w:hAnsi="仿宋" w:eastAsia="仿宋" w:cs="仿宋"/>
                <w:b/>
                <w:sz w:val="24"/>
              </w:rPr>
            </w:pPr>
            <w:r>
              <w:rPr>
                <w:rFonts w:hint="eastAsia" w:ascii="仿宋" w:hAnsi="仿宋" w:eastAsia="仿宋" w:cs="仿宋"/>
                <w:b/>
                <w:sz w:val="24"/>
              </w:rPr>
              <w:t>基金关键人条款</w:t>
            </w:r>
          </w:p>
        </w:tc>
        <w:tc>
          <w:tcPr>
            <w:tcW w:w="3891" w:type="pct"/>
            <w:vAlign w:val="center"/>
          </w:tcPr>
          <w:p w14:paraId="605724A0">
            <w:pPr>
              <w:pStyle w:val="25"/>
              <w:spacing w:before="0" w:after="0" w:line="360" w:lineRule="auto"/>
              <w:rPr>
                <w:rFonts w:hint="eastAsia" w:ascii="仿宋" w:hAnsi="仿宋" w:eastAsia="仿宋" w:cs="仿宋"/>
                <w:sz w:val="24"/>
              </w:rPr>
            </w:pPr>
            <w:r>
              <w:rPr>
                <w:rFonts w:hint="eastAsia" w:ascii="仿宋" w:hAnsi="仿宋" w:eastAsia="仿宋" w:cs="仿宋"/>
                <w:sz w:val="24"/>
              </w:rPr>
              <w:t>关键人姓名及相应精力投入保证条款</w:t>
            </w:r>
          </w:p>
        </w:tc>
      </w:tr>
      <w:tr w14:paraId="13A1D2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08" w:type="pct"/>
            <w:vAlign w:val="center"/>
          </w:tcPr>
          <w:p w14:paraId="207D4DC3">
            <w:pPr>
              <w:pStyle w:val="25"/>
              <w:spacing w:before="0" w:after="0" w:line="360" w:lineRule="auto"/>
              <w:rPr>
                <w:rFonts w:hint="eastAsia" w:ascii="仿宋" w:hAnsi="仿宋" w:eastAsia="仿宋" w:cs="仿宋"/>
                <w:b/>
                <w:sz w:val="24"/>
              </w:rPr>
            </w:pPr>
            <w:r>
              <w:rPr>
                <w:rFonts w:hint="eastAsia" w:ascii="仿宋" w:hAnsi="仿宋" w:eastAsia="仿宋" w:cs="仿宋"/>
                <w:b/>
                <w:sz w:val="24"/>
              </w:rPr>
              <w:t>决策机制</w:t>
            </w:r>
          </w:p>
        </w:tc>
        <w:tc>
          <w:tcPr>
            <w:tcW w:w="3891" w:type="pct"/>
            <w:vAlign w:val="center"/>
          </w:tcPr>
          <w:p w14:paraId="2E21787C">
            <w:pPr>
              <w:pStyle w:val="25"/>
              <w:spacing w:before="0" w:after="0" w:line="360" w:lineRule="auto"/>
              <w:rPr>
                <w:rFonts w:hint="eastAsia" w:ascii="仿宋" w:hAnsi="仿宋" w:eastAsia="仿宋" w:cs="仿宋"/>
                <w:sz w:val="24"/>
              </w:rPr>
            </w:pPr>
            <w:r>
              <w:rPr>
                <w:rFonts w:hint="eastAsia" w:ascii="仿宋" w:hAnsi="仿宋" w:eastAsia="仿宋" w:cs="仿宋"/>
                <w:sz w:val="24"/>
              </w:rPr>
              <w:t>例如：投委会组成及投资决策机制</w:t>
            </w:r>
          </w:p>
        </w:tc>
      </w:tr>
    </w:tbl>
    <w:p w14:paraId="1B3FD869">
      <w:pPr>
        <w:spacing w:line="560" w:lineRule="exact"/>
        <w:ind w:firstLine="640" w:firstLineChars="200"/>
        <w:outlineLvl w:val="0"/>
        <w:rPr>
          <w:rFonts w:hint="eastAsia" w:ascii="仿宋" w:hAnsi="仿宋" w:eastAsia="仿宋" w:cs="仿宋"/>
          <w:sz w:val="32"/>
          <w:szCs w:val="32"/>
        </w:rPr>
      </w:pPr>
      <w:r>
        <w:rPr>
          <w:rFonts w:hint="eastAsia" w:ascii="仿宋" w:hAnsi="仿宋" w:eastAsia="仿宋" w:cs="仿宋"/>
          <w:sz w:val="32"/>
          <w:szCs w:val="32"/>
        </w:rPr>
        <w:t>三、基金出资人</w:t>
      </w:r>
    </w:p>
    <w:p w14:paraId="49722780">
      <w:pPr>
        <w:spacing w:line="560" w:lineRule="exact"/>
        <w:ind w:firstLine="640" w:firstLineChars="200"/>
        <w:outlineLvl w:val="1"/>
        <w:rPr>
          <w:rFonts w:hint="eastAsia" w:ascii="仿宋" w:hAnsi="仿宋" w:eastAsia="仿宋" w:cs="仿宋"/>
          <w:sz w:val="32"/>
          <w:szCs w:val="32"/>
        </w:rPr>
      </w:pPr>
      <w:r>
        <w:rPr>
          <w:rFonts w:hint="eastAsia" w:ascii="仿宋" w:hAnsi="仿宋" w:eastAsia="仿宋" w:cs="仿宋"/>
          <w:sz w:val="32"/>
          <w:szCs w:val="32"/>
        </w:rPr>
        <w:t>（一）基金出资架构</w:t>
      </w:r>
    </w:p>
    <w:p w14:paraId="0DAECA00">
      <w:pPr>
        <w:spacing w:line="560" w:lineRule="exact"/>
        <w:ind w:firstLine="640" w:firstLineChars="200"/>
        <w:rPr>
          <w:rFonts w:hint="eastAsia" w:ascii="仿宋" w:hAnsi="仿宋" w:eastAsia="仿宋" w:cs="仿宋"/>
          <w:sz w:val="32"/>
          <w:szCs w:val="32"/>
        </w:rPr>
      </w:pPr>
      <w:r>
        <w:rPr>
          <w:rFonts w:hint="eastAsia" w:ascii="仿宋" w:hAnsi="仿宋" w:eastAsia="仿宋" w:cs="仿宋"/>
          <w:sz w:val="32"/>
          <w:szCs w:val="32"/>
        </w:rPr>
        <w:t>以表格形式列出已基本确定的出资人类型、出资人名称、认缴出资金额、出资比例等情况，以及剩余资金的募集计划及时间安排。</w:t>
      </w:r>
    </w:p>
    <w:tbl>
      <w:tblPr>
        <w:tblStyle w:val="10"/>
        <w:tblW w:w="4997" w:type="pct"/>
        <w:tblInd w:w="0" w:type="dxa"/>
        <w:tblLayout w:type="fixed"/>
        <w:tblCellMar>
          <w:top w:w="0" w:type="dxa"/>
          <w:left w:w="108" w:type="dxa"/>
          <w:bottom w:w="0" w:type="dxa"/>
          <w:right w:w="108" w:type="dxa"/>
        </w:tblCellMar>
      </w:tblPr>
      <w:tblGrid>
        <w:gridCol w:w="545"/>
        <w:gridCol w:w="2111"/>
        <w:gridCol w:w="850"/>
        <w:gridCol w:w="1433"/>
        <w:gridCol w:w="958"/>
        <w:gridCol w:w="826"/>
        <w:gridCol w:w="1225"/>
        <w:gridCol w:w="1109"/>
      </w:tblGrid>
      <w:tr w14:paraId="7ED03F56">
        <w:tblPrEx>
          <w:tblCellMar>
            <w:top w:w="0" w:type="dxa"/>
            <w:left w:w="108" w:type="dxa"/>
            <w:bottom w:w="0" w:type="dxa"/>
            <w:right w:w="108" w:type="dxa"/>
          </w:tblCellMar>
        </w:tblPrEx>
        <w:trPr>
          <w:trHeight w:val="1335" w:hRule="atLeast"/>
          <w:tblHeader/>
        </w:trPr>
        <w:tc>
          <w:tcPr>
            <w:tcW w:w="301" w:type="pct"/>
            <w:tcBorders>
              <w:top w:val="single" w:color="000000" w:sz="4" w:space="0"/>
              <w:left w:val="single" w:color="000000" w:sz="4" w:space="0"/>
              <w:bottom w:val="single" w:color="000000" w:sz="4" w:space="0"/>
              <w:right w:val="single" w:color="000000" w:sz="4" w:space="0"/>
            </w:tcBorders>
            <w:vAlign w:val="center"/>
          </w:tcPr>
          <w:p w14:paraId="7C3309B6">
            <w:pPr>
              <w:widowControl/>
              <w:jc w:val="center"/>
              <w:rPr>
                <w:rFonts w:hint="eastAsia" w:ascii="仿宋" w:hAnsi="仿宋" w:eastAsia="仿宋" w:cs="仿宋"/>
                <w:b/>
                <w:sz w:val="24"/>
              </w:rPr>
            </w:pPr>
            <w:r>
              <w:rPr>
                <w:rFonts w:hint="eastAsia" w:ascii="仿宋" w:hAnsi="仿宋" w:eastAsia="仿宋" w:cs="仿宋"/>
                <w:b/>
                <w:sz w:val="24"/>
                <w:lang w:bidi="ar"/>
              </w:rPr>
              <w:t>序号</w:t>
            </w:r>
          </w:p>
        </w:tc>
        <w:tc>
          <w:tcPr>
            <w:tcW w:w="1165" w:type="pct"/>
            <w:tcBorders>
              <w:top w:val="single" w:color="000000" w:sz="4" w:space="0"/>
              <w:left w:val="single" w:color="000000" w:sz="4" w:space="0"/>
              <w:bottom w:val="single" w:color="000000" w:sz="4" w:space="0"/>
              <w:right w:val="single" w:color="000000" w:sz="4" w:space="0"/>
            </w:tcBorders>
            <w:vAlign w:val="center"/>
          </w:tcPr>
          <w:p w14:paraId="4231DAD9">
            <w:pPr>
              <w:widowControl/>
              <w:jc w:val="center"/>
              <w:rPr>
                <w:rFonts w:hint="eastAsia" w:ascii="仿宋" w:hAnsi="仿宋" w:eastAsia="仿宋" w:cs="仿宋"/>
                <w:b/>
                <w:sz w:val="24"/>
              </w:rPr>
            </w:pPr>
            <w:r>
              <w:rPr>
                <w:rFonts w:hint="eastAsia" w:ascii="仿宋" w:hAnsi="仿宋" w:eastAsia="仿宋" w:cs="仿宋"/>
                <w:b/>
                <w:sz w:val="24"/>
                <w:lang w:bidi="ar"/>
              </w:rPr>
              <w:t>已出资/意向出资人名称（注明GP、LP）</w:t>
            </w:r>
          </w:p>
        </w:tc>
        <w:tc>
          <w:tcPr>
            <w:tcW w:w="469" w:type="pct"/>
            <w:tcBorders>
              <w:top w:val="single" w:color="000000" w:sz="4" w:space="0"/>
              <w:left w:val="single" w:color="000000" w:sz="4" w:space="0"/>
              <w:bottom w:val="single" w:color="000000" w:sz="4" w:space="0"/>
              <w:right w:val="single" w:color="000000" w:sz="4" w:space="0"/>
            </w:tcBorders>
            <w:vAlign w:val="center"/>
          </w:tcPr>
          <w:p w14:paraId="466E2AA8">
            <w:pPr>
              <w:widowControl/>
              <w:jc w:val="center"/>
              <w:rPr>
                <w:rFonts w:hint="eastAsia" w:ascii="仿宋" w:hAnsi="仿宋" w:eastAsia="仿宋" w:cs="仿宋"/>
                <w:b/>
                <w:sz w:val="24"/>
              </w:rPr>
            </w:pPr>
            <w:r>
              <w:rPr>
                <w:rFonts w:hint="eastAsia" w:ascii="仿宋" w:hAnsi="仿宋" w:eastAsia="仿宋" w:cs="仿宋"/>
                <w:b/>
                <w:sz w:val="24"/>
                <w:lang w:bidi="ar"/>
              </w:rPr>
              <w:t>出资人类型</w:t>
            </w:r>
            <w:r>
              <w:rPr>
                <w:rFonts w:hint="eastAsia" w:ascii="仿宋" w:hAnsi="仿宋" w:eastAsia="仿宋" w:cs="仿宋"/>
                <w:bCs/>
                <w:sz w:val="24"/>
              </w:rPr>
              <w:t>*</w:t>
            </w:r>
          </w:p>
        </w:tc>
        <w:tc>
          <w:tcPr>
            <w:tcW w:w="790" w:type="pct"/>
            <w:tcBorders>
              <w:top w:val="single" w:color="000000" w:sz="4" w:space="0"/>
              <w:left w:val="single" w:color="000000" w:sz="4" w:space="0"/>
              <w:bottom w:val="single" w:color="000000" w:sz="4" w:space="0"/>
              <w:right w:val="single" w:color="000000" w:sz="4" w:space="0"/>
            </w:tcBorders>
            <w:vAlign w:val="center"/>
          </w:tcPr>
          <w:p w14:paraId="35E3A9CE">
            <w:pPr>
              <w:widowControl/>
              <w:jc w:val="center"/>
              <w:rPr>
                <w:rFonts w:hint="eastAsia" w:ascii="仿宋" w:hAnsi="仿宋" w:eastAsia="仿宋" w:cs="仿宋"/>
                <w:b/>
                <w:sz w:val="24"/>
              </w:rPr>
            </w:pPr>
            <w:r>
              <w:rPr>
                <w:rFonts w:hint="eastAsia" w:ascii="仿宋" w:hAnsi="仿宋" w:eastAsia="仿宋" w:cs="仿宋"/>
                <w:b/>
                <w:sz w:val="24"/>
                <w:lang w:bidi="ar"/>
              </w:rPr>
              <w:t>资金来源（财政资金/国有企业自有资金/民营企业自有资金/募集资金/个人资金）</w:t>
            </w:r>
          </w:p>
        </w:tc>
        <w:tc>
          <w:tcPr>
            <w:tcW w:w="528" w:type="pct"/>
            <w:tcBorders>
              <w:top w:val="single" w:color="000000" w:sz="4" w:space="0"/>
              <w:left w:val="single" w:color="000000" w:sz="4" w:space="0"/>
              <w:bottom w:val="single" w:color="000000" w:sz="4" w:space="0"/>
              <w:right w:val="single" w:color="000000" w:sz="4" w:space="0"/>
            </w:tcBorders>
            <w:vAlign w:val="center"/>
          </w:tcPr>
          <w:p w14:paraId="5FEBC88B">
            <w:pPr>
              <w:widowControl/>
              <w:jc w:val="center"/>
              <w:rPr>
                <w:rFonts w:hint="eastAsia" w:ascii="仿宋" w:hAnsi="仿宋" w:eastAsia="仿宋" w:cs="仿宋"/>
                <w:b/>
                <w:sz w:val="24"/>
              </w:rPr>
            </w:pPr>
            <w:r>
              <w:rPr>
                <w:rFonts w:hint="eastAsia" w:ascii="仿宋" w:hAnsi="仿宋" w:eastAsia="仿宋" w:cs="仿宋"/>
                <w:b/>
                <w:sz w:val="24"/>
                <w:lang w:bidi="ar"/>
              </w:rPr>
              <w:t>认缴额（万元）</w:t>
            </w:r>
          </w:p>
        </w:tc>
        <w:tc>
          <w:tcPr>
            <w:tcW w:w="455" w:type="pct"/>
            <w:tcBorders>
              <w:top w:val="single" w:color="000000" w:sz="4" w:space="0"/>
              <w:left w:val="single" w:color="000000" w:sz="4" w:space="0"/>
              <w:bottom w:val="single" w:color="000000" w:sz="4" w:space="0"/>
              <w:right w:val="single" w:color="000000" w:sz="4" w:space="0"/>
            </w:tcBorders>
            <w:vAlign w:val="center"/>
          </w:tcPr>
          <w:p w14:paraId="17F1646C">
            <w:pPr>
              <w:widowControl/>
              <w:jc w:val="center"/>
              <w:rPr>
                <w:rFonts w:hint="eastAsia" w:ascii="仿宋" w:hAnsi="仿宋" w:eastAsia="仿宋" w:cs="仿宋"/>
                <w:b/>
                <w:sz w:val="24"/>
              </w:rPr>
            </w:pPr>
            <w:r>
              <w:rPr>
                <w:rFonts w:hint="eastAsia" w:ascii="仿宋" w:hAnsi="仿宋" w:eastAsia="仿宋" w:cs="仿宋"/>
                <w:b/>
                <w:sz w:val="24"/>
                <w:lang w:bidi="ar"/>
              </w:rPr>
              <w:t>认缴额占比（%）</w:t>
            </w:r>
          </w:p>
        </w:tc>
        <w:tc>
          <w:tcPr>
            <w:tcW w:w="675" w:type="pct"/>
            <w:tcBorders>
              <w:top w:val="single" w:color="000000" w:sz="4" w:space="0"/>
              <w:left w:val="single" w:color="000000" w:sz="4" w:space="0"/>
              <w:bottom w:val="single" w:color="000000" w:sz="4" w:space="0"/>
              <w:right w:val="single" w:color="000000" w:sz="4" w:space="0"/>
            </w:tcBorders>
            <w:vAlign w:val="center"/>
          </w:tcPr>
          <w:p w14:paraId="68ED147C">
            <w:pPr>
              <w:widowControl/>
              <w:jc w:val="center"/>
              <w:rPr>
                <w:rFonts w:hint="eastAsia" w:ascii="仿宋" w:hAnsi="仿宋" w:eastAsia="仿宋" w:cs="仿宋"/>
                <w:b/>
                <w:sz w:val="24"/>
              </w:rPr>
            </w:pPr>
            <w:r>
              <w:rPr>
                <w:rFonts w:hint="eastAsia" w:ascii="仿宋" w:hAnsi="仿宋" w:eastAsia="仿宋" w:cs="仿宋"/>
                <w:b/>
                <w:sz w:val="24"/>
                <w:lang w:bidi="ar"/>
              </w:rPr>
              <w:t>目前进展（拟申请/申请中/出具出资承诺函/已出资）</w:t>
            </w:r>
          </w:p>
        </w:tc>
        <w:tc>
          <w:tcPr>
            <w:tcW w:w="611" w:type="pct"/>
            <w:tcBorders>
              <w:top w:val="single" w:color="000000" w:sz="4" w:space="0"/>
              <w:left w:val="single" w:color="000000" w:sz="4" w:space="0"/>
              <w:bottom w:val="single" w:color="000000" w:sz="4" w:space="0"/>
              <w:right w:val="single" w:color="000000" w:sz="4" w:space="0"/>
            </w:tcBorders>
            <w:vAlign w:val="center"/>
          </w:tcPr>
          <w:p w14:paraId="34AA8EDB">
            <w:pPr>
              <w:widowControl/>
              <w:jc w:val="center"/>
              <w:rPr>
                <w:rFonts w:hint="eastAsia" w:ascii="仿宋" w:hAnsi="仿宋" w:eastAsia="仿宋" w:cs="仿宋"/>
                <w:b/>
                <w:sz w:val="24"/>
              </w:rPr>
            </w:pPr>
            <w:r>
              <w:rPr>
                <w:rFonts w:hint="eastAsia" w:ascii="仿宋" w:hAnsi="仿宋" w:eastAsia="仿宋" w:cs="仿宋"/>
                <w:b/>
                <w:sz w:val="24"/>
                <w:lang w:bidi="ar"/>
              </w:rPr>
              <w:t>基金权益（投委会/顾问委员会/观察员等）</w:t>
            </w:r>
          </w:p>
        </w:tc>
      </w:tr>
      <w:tr w14:paraId="5894B92E">
        <w:tblPrEx>
          <w:tblCellMar>
            <w:top w:w="0" w:type="dxa"/>
            <w:left w:w="108" w:type="dxa"/>
            <w:bottom w:w="0" w:type="dxa"/>
            <w:right w:w="108" w:type="dxa"/>
          </w:tblCellMar>
        </w:tblPrEx>
        <w:trPr>
          <w:trHeight w:val="368" w:hRule="atLeast"/>
        </w:trPr>
        <w:tc>
          <w:tcPr>
            <w:tcW w:w="301" w:type="pct"/>
            <w:tcBorders>
              <w:top w:val="single" w:color="000000" w:sz="4" w:space="0"/>
              <w:left w:val="single" w:color="000000" w:sz="4" w:space="0"/>
              <w:bottom w:val="single" w:color="000000" w:sz="4" w:space="0"/>
              <w:right w:val="single" w:color="000000" w:sz="4" w:space="0"/>
            </w:tcBorders>
            <w:vAlign w:val="center"/>
          </w:tcPr>
          <w:p w14:paraId="6AB4FFCA">
            <w:pPr>
              <w:widowControl/>
              <w:jc w:val="center"/>
              <w:rPr>
                <w:rFonts w:hint="eastAsia" w:ascii="仿宋" w:hAnsi="仿宋" w:eastAsia="仿宋" w:cs="仿宋"/>
                <w:bCs/>
                <w:sz w:val="24"/>
                <w:lang w:bidi="ar"/>
              </w:rPr>
            </w:pPr>
          </w:p>
        </w:tc>
        <w:tc>
          <w:tcPr>
            <w:tcW w:w="1165" w:type="pct"/>
            <w:tcBorders>
              <w:top w:val="single" w:color="000000" w:sz="4" w:space="0"/>
              <w:left w:val="single" w:color="000000" w:sz="4" w:space="0"/>
              <w:bottom w:val="single" w:color="000000" w:sz="4" w:space="0"/>
              <w:right w:val="single" w:color="000000" w:sz="4" w:space="0"/>
            </w:tcBorders>
            <w:vAlign w:val="center"/>
          </w:tcPr>
          <w:p w14:paraId="27F1C9C7">
            <w:pPr>
              <w:widowControl/>
              <w:jc w:val="left"/>
              <w:rPr>
                <w:rFonts w:hint="eastAsia" w:ascii="仿宋" w:hAnsi="仿宋" w:eastAsia="仿宋" w:cs="仿宋"/>
                <w:bCs/>
                <w:sz w:val="24"/>
                <w:lang w:bidi="ar"/>
              </w:rPr>
            </w:pPr>
            <w:r>
              <w:rPr>
                <w:rFonts w:hint="eastAsia" w:ascii="仿宋" w:hAnsi="仿宋" w:eastAsia="仿宋" w:cs="仿宋"/>
                <w:bCs/>
                <w:sz w:val="24"/>
                <w:lang w:bidi="ar"/>
              </w:rPr>
              <w:t>GP：</w:t>
            </w:r>
          </w:p>
        </w:tc>
        <w:tc>
          <w:tcPr>
            <w:tcW w:w="469" w:type="pct"/>
            <w:tcBorders>
              <w:top w:val="single" w:color="000000" w:sz="4" w:space="0"/>
              <w:left w:val="single" w:color="000000" w:sz="4" w:space="0"/>
              <w:bottom w:val="single" w:color="000000" w:sz="4" w:space="0"/>
              <w:right w:val="single" w:color="000000" w:sz="4" w:space="0"/>
            </w:tcBorders>
            <w:vAlign w:val="center"/>
          </w:tcPr>
          <w:p w14:paraId="7F84B8E6">
            <w:pPr>
              <w:widowControl/>
              <w:jc w:val="center"/>
              <w:rPr>
                <w:rFonts w:hint="eastAsia" w:ascii="仿宋" w:hAnsi="仿宋" w:eastAsia="仿宋" w:cs="仿宋"/>
                <w:bCs/>
                <w:sz w:val="24"/>
                <w:lang w:bidi="ar"/>
              </w:rPr>
            </w:pPr>
          </w:p>
        </w:tc>
        <w:tc>
          <w:tcPr>
            <w:tcW w:w="790" w:type="pct"/>
            <w:tcBorders>
              <w:top w:val="single" w:color="000000" w:sz="4" w:space="0"/>
              <w:left w:val="single" w:color="000000" w:sz="4" w:space="0"/>
              <w:bottom w:val="single" w:color="000000" w:sz="4" w:space="0"/>
              <w:right w:val="single" w:color="000000" w:sz="4" w:space="0"/>
            </w:tcBorders>
            <w:vAlign w:val="center"/>
          </w:tcPr>
          <w:p w14:paraId="10477DC3">
            <w:pPr>
              <w:widowControl/>
              <w:jc w:val="center"/>
              <w:rPr>
                <w:rFonts w:hint="eastAsia" w:ascii="仿宋" w:hAnsi="仿宋" w:eastAsia="仿宋" w:cs="仿宋"/>
                <w:bCs/>
                <w:sz w:val="24"/>
                <w:lang w:bidi="ar"/>
              </w:rPr>
            </w:pPr>
          </w:p>
        </w:tc>
        <w:tc>
          <w:tcPr>
            <w:tcW w:w="528" w:type="pct"/>
            <w:tcBorders>
              <w:top w:val="single" w:color="000000" w:sz="4" w:space="0"/>
              <w:left w:val="single" w:color="000000" w:sz="4" w:space="0"/>
              <w:bottom w:val="single" w:color="000000" w:sz="4" w:space="0"/>
              <w:right w:val="single" w:color="000000" w:sz="4" w:space="0"/>
            </w:tcBorders>
            <w:vAlign w:val="center"/>
          </w:tcPr>
          <w:p w14:paraId="3379FB53">
            <w:pPr>
              <w:widowControl/>
              <w:jc w:val="center"/>
              <w:rPr>
                <w:rFonts w:hint="eastAsia" w:ascii="仿宋" w:hAnsi="仿宋" w:eastAsia="仿宋" w:cs="仿宋"/>
                <w:bCs/>
                <w:sz w:val="24"/>
                <w:lang w:bidi="ar"/>
              </w:rPr>
            </w:pPr>
          </w:p>
        </w:tc>
        <w:tc>
          <w:tcPr>
            <w:tcW w:w="455" w:type="pct"/>
            <w:tcBorders>
              <w:top w:val="single" w:color="000000" w:sz="4" w:space="0"/>
              <w:left w:val="single" w:color="000000" w:sz="4" w:space="0"/>
              <w:bottom w:val="single" w:color="000000" w:sz="4" w:space="0"/>
              <w:right w:val="single" w:color="000000" w:sz="4" w:space="0"/>
            </w:tcBorders>
            <w:vAlign w:val="center"/>
          </w:tcPr>
          <w:p w14:paraId="604FED77">
            <w:pPr>
              <w:widowControl/>
              <w:jc w:val="center"/>
              <w:rPr>
                <w:rFonts w:hint="eastAsia" w:ascii="仿宋" w:hAnsi="仿宋" w:eastAsia="仿宋" w:cs="仿宋"/>
                <w:bCs/>
                <w:sz w:val="24"/>
                <w:lang w:bidi="ar"/>
              </w:rPr>
            </w:pPr>
          </w:p>
        </w:tc>
        <w:tc>
          <w:tcPr>
            <w:tcW w:w="675" w:type="pct"/>
            <w:tcBorders>
              <w:top w:val="single" w:color="000000" w:sz="4" w:space="0"/>
              <w:left w:val="single" w:color="000000" w:sz="4" w:space="0"/>
              <w:bottom w:val="single" w:color="000000" w:sz="4" w:space="0"/>
              <w:right w:val="single" w:color="000000" w:sz="4" w:space="0"/>
            </w:tcBorders>
            <w:vAlign w:val="center"/>
          </w:tcPr>
          <w:p w14:paraId="5ECE86C0">
            <w:pPr>
              <w:widowControl/>
              <w:jc w:val="center"/>
              <w:rPr>
                <w:rFonts w:hint="eastAsia" w:ascii="仿宋" w:hAnsi="仿宋" w:eastAsia="仿宋" w:cs="仿宋"/>
                <w:bCs/>
                <w:sz w:val="24"/>
                <w:lang w:bidi="ar"/>
              </w:rPr>
            </w:pPr>
          </w:p>
        </w:tc>
        <w:tc>
          <w:tcPr>
            <w:tcW w:w="611" w:type="pct"/>
            <w:tcBorders>
              <w:top w:val="single" w:color="000000" w:sz="4" w:space="0"/>
              <w:left w:val="single" w:color="000000" w:sz="4" w:space="0"/>
              <w:bottom w:val="single" w:color="000000" w:sz="4" w:space="0"/>
              <w:right w:val="single" w:color="000000" w:sz="4" w:space="0"/>
            </w:tcBorders>
            <w:vAlign w:val="center"/>
          </w:tcPr>
          <w:p w14:paraId="68612617">
            <w:pPr>
              <w:widowControl/>
              <w:jc w:val="center"/>
              <w:rPr>
                <w:rFonts w:hint="eastAsia" w:ascii="仿宋" w:hAnsi="仿宋" w:eastAsia="仿宋" w:cs="仿宋"/>
                <w:bCs/>
                <w:sz w:val="24"/>
                <w:lang w:bidi="ar"/>
              </w:rPr>
            </w:pPr>
          </w:p>
        </w:tc>
      </w:tr>
      <w:tr w14:paraId="5EE71480">
        <w:tblPrEx>
          <w:tblCellMar>
            <w:top w:w="0" w:type="dxa"/>
            <w:left w:w="108" w:type="dxa"/>
            <w:bottom w:w="0" w:type="dxa"/>
            <w:right w:w="108" w:type="dxa"/>
          </w:tblCellMar>
        </w:tblPrEx>
        <w:trPr>
          <w:trHeight w:val="368" w:hRule="atLeast"/>
        </w:trPr>
        <w:tc>
          <w:tcPr>
            <w:tcW w:w="301" w:type="pct"/>
            <w:tcBorders>
              <w:top w:val="single" w:color="000000" w:sz="4" w:space="0"/>
              <w:left w:val="single" w:color="000000" w:sz="4" w:space="0"/>
              <w:bottom w:val="single" w:color="000000" w:sz="4" w:space="0"/>
              <w:right w:val="single" w:color="000000" w:sz="4" w:space="0"/>
            </w:tcBorders>
            <w:vAlign w:val="center"/>
          </w:tcPr>
          <w:p w14:paraId="60741F28">
            <w:pPr>
              <w:widowControl/>
              <w:jc w:val="center"/>
              <w:rPr>
                <w:rFonts w:hint="eastAsia" w:ascii="仿宋" w:hAnsi="仿宋" w:eastAsia="仿宋" w:cs="仿宋"/>
                <w:bCs/>
                <w:sz w:val="24"/>
                <w:lang w:bidi="ar"/>
              </w:rPr>
            </w:pPr>
          </w:p>
        </w:tc>
        <w:tc>
          <w:tcPr>
            <w:tcW w:w="1165" w:type="pct"/>
            <w:tcBorders>
              <w:top w:val="single" w:color="000000" w:sz="4" w:space="0"/>
              <w:left w:val="single" w:color="000000" w:sz="4" w:space="0"/>
              <w:bottom w:val="single" w:color="000000" w:sz="4" w:space="0"/>
              <w:right w:val="single" w:color="000000" w:sz="4" w:space="0"/>
            </w:tcBorders>
            <w:vAlign w:val="center"/>
          </w:tcPr>
          <w:p w14:paraId="37815459">
            <w:pPr>
              <w:widowControl/>
              <w:jc w:val="left"/>
              <w:rPr>
                <w:rFonts w:hint="eastAsia" w:ascii="仿宋" w:hAnsi="仿宋" w:eastAsia="仿宋" w:cs="仿宋"/>
                <w:bCs/>
                <w:sz w:val="24"/>
                <w:lang w:bidi="ar"/>
              </w:rPr>
            </w:pPr>
            <w:r>
              <w:rPr>
                <w:rFonts w:hint="eastAsia" w:ascii="仿宋" w:hAnsi="仿宋" w:eastAsia="仿宋" w:cs="仿宋"/>
                <w:bCs/>
                <w:sz w:val="24"/>
                <w:lang w:bidi="ar"/>
              </w:rPr>
              <w:t>LP1：</w:t>
            </w:r>
          </w:p>
        </w:tc>
        <w:tc>
          <w:tcPr>
            <w:tcW w:w="469" w:type="pct"/>
            <w:tcBorders>
              <w:top w:val="single" w:color="000000" w:sz="4" w:space="0"/>
              <w:left w:val="single" w:color="000000" w:sz="4" w:space="0"/>
              <w:bottom w:val="single" w:color="000000" w:sz="4" w:space="0"/>
              <w:right w:val="single" w:color="000000" w:sz="4" w:space="0"/>
            </w:tcBorders>
            <w:vAlign w:val="center"/>
          </w:tcPr>
          <w:p w14:paraId="7C3EFDFE">
            <w:pPr>
              <w:widowControl/>
              <w:jc w:val="center"/>
              <w:rPr>
                <w:rFonts w:hint="eastAsia" w:ascii="仿宋" w:hAnsi="仿宋" w:eastAsia="仿宋" w:cs="仿宋"/>
                <w:bCs/>
                <w:sz w:val="24"/>
                <w:lang w:bidi="ar"/>
              </w:rPr>
            </w:pPr>
          </w:p>
        </w:tc>
        <w:tc>
          <w:tcPr>
            <w:tcW w:w="790" w:type="pct"/>
            <w:tcBorders>
              <w:top w:val="single" w:color="000000" w:sz="4" w:space="0"/>
              <w:left w:val="single" w:color="000000" w:sz="4" w:space="0"/>
              <w:bottom w:val="single" w:color="000000" w:sz="4" w:space="0"/>
              <w:right w:val="single" w:color="000000" w:sz="4" w:space="0"/>
            </w:tcBorders>
            <w:vAlign w:val="center"/>
          </w:tcPr>
          <w:p w14:paraId="5BAB6133">
            <w:pPr>
              <w:widowControl/>
              <w:jc w:val="center"/>
              <w:rPr>
                <w:rFonts w:hint="eastAsia" w:ascii="仿宋" w:hAnsi="仿宋" w:eastAsia="仿宋" w:cs="仿宋"/>
                <w:bCs/>
                <w:sz w:val="24"/>
                <w:lang w:bidi="ar"/>
              </w:rPr>
            </w:pPr>
          </w:p>
        </w:tc>
        <w:tc>
          <w:tcPr>
            <w:tcW w:w="528" w:type="pct"/>
            <w:tcBorders>
              <w:top w:val="single" w:color="000000" w:sz="4" w:space="0"/>
              <w:left w:val="single" w:color="000000" w:sz="4" w:space="0"/>
              <w:bottom w:val="single" w:color="000000" w:sz="4" w:space="0"/>
              <w:right w:val="single" w:color="000000" w:sz="4" w:space="0"/>
            </w:tcBorders>
            <w:vAlign w:val="center"/>
          </w:tcPr>
          <w:p w14:paraId="7F1A6202">
            <w:pPr>
              <w:widowControl/>
              <w:jc w:val="center"/>
              <w:rPr>
                <w:rFonts w:hint="eastAsia" w:ascii="仿宋" w:hAnsi="仿宋" w:eastAsia="仿宋" w:cs="仿宋"/>
                <w:bCs/>
                <w:sz w:val="24"/>
                <w:lang w:bidi="ar"/>
              </w:rPr>
            </w:pPr>
          </w:p>
        </w:tc>
        <w:tc>
          <w:tcPr>
            <w:tcW w:w="455" w:type="pct"/>
            <w:tcBorders>
              <w:top w:val="single" w:color="000000" w:sz="4" w:space="0"/>
              <w:left w:val="single" w:color="000000" w:sz="4" w:space="0"/>
              <w:bottom w:val="single" w:color="000000" w:sz="4" w:space="0"/>
              <w:right w:val="single" w:color="000000" w:sz="4" w:space="0"/>
            </w:tcBorders>
            <w:vAlign w:val="center"/>
          </w:tcPr>
          <w:p w14:paraId="1DEC6F19">
            <w:pPr>
              <w:widowControl/>
              <w:jc w:val="center"/>
              <w:rPr>
                <w:rFonts w:hint="eastAsia" w:ascii="仿宋" w:hAnsi="仿宋" w:eastAsia="仿宋" w:cs="仿宋"/>
                <w:bCs/>
                <w:sz w:val="24"/>
                <w:lang w:bidi="ar"/>
              </w:rPr>
            </w:pPr>
          </w:p>
        </w:tc>
        <w:tc>
          <w:tcPr>
            <w:tcW w:w="675" w:type="pct"/>
            <w:tcBorders>
              <w:top w:val="single" w:color="000000" w:sz="4" w:space="0"/>
              <w:left w:val="single" w:color="000000" w:sz="4" w:space="0"/>
              <w:bottom w:val="single" w:color="000000" w:sz="4" w:space="0"/>
              <w:right w:val="single" w:color="000000" w:sz="4" w:space="0"/>
            </w:tcBorders>
            <w:vAlign w:val="center"/>
          </w:tcPr>
          <w:p w14:paraId="75CA411E">
            <w:pPr>
              <w:widowControl/>
              <w:jc w:val="center"/>
              <w:rPr>
                <w:rFonts w:hint="eastAsia" w:ascii="仿宋" w:hAnsi="仿宋" w:eastAsia="仿宋" w:cs="仿宋"/>
                <w:bCs/>
                <w:sz w:val="24"/>
                <w:lang w:bidi="ar"/>
              </w:rPr>
            </w:pPr>
          </w:p>
        </w:tc>
        <w:tc>
          <w:tcPr>
            <w:tcW w:w="611" w:type="pct"/>
            <w:tcBorders>
              <w:top w:val="single" w:color="000000" w:sz="4" w:space="0"/>
              <w:left w:val="single" w:color="000000" w:sz="4" w:space="0"/>
              <w:bottom w:val="single" w:color="000000" w:sz="4" w:space="0"/>
              <w:right w:val="single" w:color="000000" w:sz="4" w:space="0"/>
            </w:tcBorders>
            <w:vAlign w:val="center"/>
          </w:tcPr>
          <w:p w14:paraId="789F0309">
            <w:pPr>
              <w:widowControl/>
              <w:jc w:val="center"/>
              <w:rPr>
                <w:rFonts w:hint="eastAsia" w:ascii="仿宋" w:hAnsi="仿宋" w:eastAsia="仿宋" w:cs="仿宋"/>
                <w:bCs/>
                <w:sz w:val="24"/>
                <w:lang w:bidi="ar"/>
              </w:rPr>
            </w:pPr>
          </w:p>
        </w:tc>
      </w:tr>
      <w:tr w14:paraId="06C4226A">
        <w:tblPrEx>
          <w:tblCellMar>
            <w:top w:w="0" w:type="dxa"/>
            <w:left w:w="108" w:type="dxa"/>
            <w:bottom w:w="0" w:type="dxa"/>
            <w:right w:w="108" w:type="dxa"/>
          </w:tblCellMar>
        </w:tblPrEx>
        <w:trPr>
          <w:trHeight w:val="368" w:hRule="atLeast"/>
        </w:trPr>
        <w:tc>
          <w:tcPr>
            <w:tcW w:w="301" w:type="pct"/>
            <w:tcBorders>
              <w:top w:val="single" w:color="000000" w:sz="4" w:space="0"/>
              <w:left w:val="single" w:color="000000" w:sz="4" w:space="0"/>
              <w:bottom w:val="single" w:color="000000" w:sz="4" w:space="0"/>
              <w:right w:val="single" w:color="000000" w:sz="4" w:space="0"/>
            </w:tcBorders>
            <w:vAlign w:val="center"/>
          </w:tcPr>
          <w:p w14:paraId="7086B8E9">
            <w:pPr>
              <w:widowControl/>
              <w:jc w:val="center"/>
              <w:rPr>
                <w:rFonts w:hint="eastAsia" w:ascii="仿宋" w:hAnsi="仿宋" w:eastAsia="仿宋" w:cs="仿宋"/>
                <w:bCs/>
                <w:sz w:val="24"/>
                <w:lang w:bidi="ar"/>
              </w:rPr>
            </w:pPr>
          </w:p>
        </w:tc>
        <w:tc>
          <w:tcPr>
            <w:tcW w:w="1165" w:type="pct"/>
            <w:tcBorders>
              <w:top w:val="single" w:color="000000" w:sz="4" w:space="0"/>
              <w:left w:val="single" w:color="000000" w:sz="4" w:space="0"/>
              <w:bottom w:val="single" w:color="000000" w:sz="4" w:space="0"/>
              <w:right w:val="single" w:color="000000" w:sz="4" w:space="0"/>
            </w:tcBorders>
            <w:vAlign w:val="center"/>
          </w:tcPr>
          <w:p w14:paraId="43F1328D">
            <w:pPr>
              <w:widowControl/>
              <w:jc w:val="left"/>
              <w:rPr>
                <w:rFonts w:hint="eastAsia" w:ascii="仿宋" w:hAnsi="仿宋" w:eastAsia="仿宋" w:cs="仿宋"/>
                <w:bCs/>
                <w:sz w:val="24"/>
                <w:lang w:bidi="ar"/>
              </w:rPr>
            </w:pPr>
            <w:r>
              <w:rPr>
                <w:rFonts w:hint="eastAsia" w:ascii="仿宋" w:hAnsi="仿宋" w:eastAsia="仿宋" w:cs="仿宋"/>
                <w:bCs/>
                <w:sz w:val="24"/>
                <w:lang w:bidi="ar"/>
              </w:rPr>
              <w:t>LP2：</w:t>
            </w:r>
          </w:p>
        </w:tc>
        <w:tc>
          <w:tcPr>
            <w:tcW w:w="469" w:type="pct"/>
            <w:tcBorders>
              <w:top w:val="single" w:color="000000" w:sz="4" w:space="0"/>
              <w:left w:val="single" w:color="000000" w:sz="4" w:space="0"/>
              <w:bottom w:val="single" w:color="000000" w:sz="4" w:space="0"/>
              <w:right w:val="single" w:color="000000" w:sz="4" w:space="0"/>
            </w:tcBorders>
            <w:vAlign w:val="center"/>
          </w:tcPr>
          <w:p w14:paraId="1BC039FE">
            <w:pPr>
              <w:widowControl/>
              <w:jc w:val="center"/>
              <w:rPr>
                <w:rFonts w:hint="eastAsia" w:ascii="仿宋" w:hAnsi="仿宋" w:eastAsia="仿宋" w:cs="仿宋"/>
                <w:bCs/>
                <w:sz w:val="24"/>
                <w:lang w:bidi="ar"/>
              </w:rPr>
            </w:pPr>
          </w:p>
        </w:tc>
        <w:tc>
          <w:tcPr>
            <w:tcW w:w="790" w:type="pct"/>
            <w:tcBorders>
              <w:top w:val="single" w:color="000000" w:sz="4" w:space="0"/>
              <w:left w:val="single" w:color="000000" w:sz="4" w:space="0"/>
              <w:bottom w:val="single" w:color="000000" w:sz="4" w:space="0"/>
              <w:right w:val="single" w:color="000000" w:sz="4" w:space="0"/>
            </w:tcBorders>
            <w:vAlign w:val="center"/>
          </w:tcPr>
          <w:p w14:paraId="5653326C">
            <w:pPr>
              <w:widowControl/>
              <w:jc w:val="center"/>
              <w:rPr>
                <w:rFonts w:hint="eastAsia" w:ascii="仿宋" w:hAnsi="仿宋" w:eastAsia="仿宋" w:cs="仿宋"/>
                <w:bCs/>
                <w:sz w:val="24"/>
                <w:lang w:bidi="ar"/>
              </w:rPr>
            </w:pPr>
          </w:p>
        </w:tc>
        <w:tc>
          <w:tcPr>
            <w:tcW w:w="528" w:type="pct"/>
            <w:tcBorders>
              <w:top w:val="single" w:color="000000" w:sz="4" w:space="0"/>
              <w:left w:val="single" w:color="000000" w:sz="4" w:space="0"/>
              <w:bottom w:val="single" w:color="000000" w:sz="4" w:space="0"/>
              <w:right w:val="single" w:color="000000" w:sz="4" w:space="0"/>
            </w:tcBorders>
            <w:vAlign w:val="center"/>
          </w:tcPr>
          <w:p w14:paraId="31632664">
            <w:pPr>
              <w:widowControl/>
              <w:jc w:val="center"/>
              <w:rPr>
                <w:rFonts w:hint="eastAsia" w:ascii="仿宋" w:hAnsi="仿宋" w:eastAsia="仿宋" w:cs="仿宋"/>
                <w:bCs/>
                <w:sz w:val="24"/>
                <w:lang w:bidi="ar"/>
              </w:rPr>
            </w:pPr>
          </w:p>
        </w:tc>
        <w:tc>
          <w:tcPr>
            <w:tcW w:w="455" w:type="pct"/>
            <w:tcBorders>
              <w:top w:val="single" w:color="000000" w:sz="4" w:space="0"/>
              <w:left w:val="single" w:color="000000" w:sz="4" w:space="0"/>
              <w:bottom w:val="single" w:color="000000" w:sz="4" w:space="0"/>
              <w:right w:val="single" w:color="000000" w:sz="4" w:space="0"/>
            </w:tcBorders>
            <w:vAlign w:val="center"/>
          </w:tcPr>
          <w:p w14:paraId="6C503CD4">
            <w:pPr>
              <w:widowControl/>
              <w:jc w:val="center"/>
              <w:rPr>
                <w:rFonts w:hint="eastAsia" w:ascii="仿宋" w:hAnsi="仿宋" w:eastAsia="仿宋" w:cs="仿宋"/>
                <w:bCs/>
                <w:sz w:val="24"/>
                <w:lang w:bidi="ar"/>
              </w:rPr>
            </w:pPr>
          </w:p>
        </w:tc>
        <w:tc>
          <w:tcPr>
            <w:tcW w:w="675" w:type="pct"/>
            <w:tcBorders>
              <w:top w:val="single" w:color="000000" w:sz="4" w:space="0"/>
              <w:left w:val="single" w:color="000000" w:sz="4" w:space="0"/>
              <w:bottom w:val="single" w:color="000000" w:sz="4" w:space="0"/>
              <w:right w:val="single" w:color="000000" w:sz="4" w:space="0"/>
            </w:tcBorders>
            <w:vAlign w:val="center"/>
          </w:tcPr>
          <w:p w14:paraId="798C8A24">
            <w:pPr>
              <w:widowControl/>
              <w:jc w:val="center"/>
              <w:rPr>
                <w:rFonts w:hint="eastAsia" w:ascii="仿宋" w:hAnsi="仿宋" w:eastAsia="仿宋" w:cs="仿宋"/>
                <w:bCs/>
                <w:sz w:val="24"/>
                <w:lang w:bidi="ar"/>
              </w:rPr>
            </w:pPr>
          </w:p>
        </w:tc>
        <w:tc>
          <w:tcPr>
            <w:tcW w:w="611" w:type="pct"/>
            <w:tcBorders>
              <w:top w:val="single" w:color="000000" w:sz="4" w:space="0"/>
              <w:left w:val="single" w:color="000000" w:sz="4" w:space="0"/>
              <w:bottom w:val="single" w:color="000000" w:sz="4" w:space="0"/>
              <w:right w:val="single" w:color="000000" w:sz="4" w:space="0"/>
            </w:tcBorders>
            <w:vAlign w:val="center"/>
          </w:tcPr>
          <w:p w14:paraId="0E4BFEE3">
            <w:pPr>
              <w:widowControl/>
              <w:jc w:val="center"/>
              <w:rPr>
                <w:rFonts w:hint="eastAsia" w:ascii="仿宋" w:hAnsi="仿宋" w:eastAsia="仿宋" w:cs="仿宋"/>
                <w:bCs/>
                <w:sz w:val="24"/>
                <w:lang w:bidi="ar"/>
              </w:rPr>
            </w:pPr>
          </w:p>
        </w:tc>
      </w:tr>
    </w:tbl>
    <w:p w14:paraId="476FE96C">
      <w:pPr>
        <w:jc w:val="left"/>
        <w:rPr>
          <w:rFonts w:hint="eastAsia" w:ascii="仿宋" w:hAnsi="仿宋" w:eastAsia="仿宋" w:cs="仿宋"/>
        </w:rPr>
      </w:pPr>
      <w:r>
        <w:rPr>
          <w:rFonts w:hint="eastAsia" w:ascii="仿宋" w:hAnsi="仿宋" w:eastAsia="仿宋" w:cs="仿宋"/>
          <w:bCs/>
          <w:sz w:val="24"/>
        </w:rPr>
        <w:t>备注：不够请加行</w:t>
      </w:r>
    </w:p>
    <w:p w14:paraId="0CEA796C">
      <w:pPr>
        <w:spacing w:line="560" w:lineRule="exact"/>
        <w:outlineLvl w:val="1"/>
        <w:rPr>
          <w:rFonts w:hint="eastAsia" w:ascii="仿宋" w:hAnsi="仿宋" w:eastAsia="仿宋" w:cs="仿宋"/>
          <w:sz w:val="32"/>
          <w:szCs w:val="32"/>
        </w:rPr>
      </w:pPr>
      <w:r>
        <w:rPr>
          <w:rFonts w:hint="eastAsia" w:ascii="仿宋" w:hAnsi="仿宋" w:eastAsia="仿宋" w:cs="仿宋"/>
          <w:bCs/>
          <w:sz w:val="24"/>
        </w:rPr>
        <w:t>*出资人类型包括：机构投资者，境内法人机构（公司等）、境内非法人机构（一般合伙企业等）、财政直接出资、本基金管理人跟投、境外机构；投资计划，私募基金产品、证券公司及其子公司资产管理计划、基金公司及其子公司资产管理计划、期货公司及其子公司资产管理计划、信托计划、商业银行理财产品、保险资产管理计划、慈善基金、捐赠基金等社会公益基金、养老基金、社会保障基金、企业年金、政府类引导基金、境外资金（QFII、RQFII 等）；个人投资者，自然人（非员工跟投）、自然人（员工跟投）</w:t>
      </w:r>
    </w:p>
    <w:p w14:paraId="0011A825">
      <w:pPr>
        <w:spacing w:line="560" w:lineRule="exact"/>
        <w:ind w:firstLine="640" w:firstLineChars="200"/>
        <w:outlineLvl w:val="1"/>
        <w:rPr>
          <w:rFonts w:hint="eastAsia" w:ascii="仿宋" w:hAnsi="仿宋" w:eastAsia="仿宋" w:cs="仿宋"/>
          <w:sz w:val="32"/>
          <w:szCs w:val="32"/>
        </w:rPr>
      </w:pPr>
      <w:r>
        <w:rPr>
          <w:rFonts w:hint="eastAsia" w:ascii="仿宋" w:hAnsi="仿宋" w:eastAsia="仿宋" w:cs="仿宋"/>
          <w:sz w:val="32"/>
          <w:szCs w:val="32"/>
        </w:rPr>
        <w:t>（二）出资人介绍</w:t>
      </w:r>
    </w:p>
    <w:p w14:paraId="393057CC">
      <w:pPr>
        <w:spacing w:line="560" w:lineRule="exact"/>
        <w:ind w:firstLine="640" w:firstLineChars="200"/>
        <w:rPr>
          <w:rFonts w:hint="eastAsia" w:ascii="仿宋" w:hAnsi="仿宋" w:eastAsia="仿宋" w:cs="仿宋"/>
          <w:sz w:val="32"/>
          <w:szCs w:val="32"/>
        </w:rPr>
      </w:pPr>
      <w:r>
        <w:rPr>
          <w:rFonts w:hint="eastAsia" w:ascii="仿宋" w:hAnsi="仿宋" w:eastAsia="仿宋" w:cs="仿宋"/>
          <w:sz w:val="32"/>
          <w:szCs w:val="32"/>
        </w:rPr>
        <w:t>按顺序依次介绍基石投资人和其它出资人（机构或个人）的概况，如出资涉及监管部门监管或审批，需说明相关监管事项和对审批时间的预估。</w:t>
      </w:r>
    </w:p>
    <w:p w14:paraId="470DE0F4">
      <w:pPr>
        <w:spacing w:line="560" w:lineRule="exact"/>
        <w:ind w:firstLine="640" w:firstLineChars="200"/>
        <w:outlineLvl w:val="0"/>
        <w:rPr>
          <w:rFonts w:hint="eastAsia" w:ascii="仿宋" w:hAnsi="仿宋" w:eastAsia="仿宋" w:cs="仿宋"/>
          <w:sz w:val="32"/>
          <w:szCs w:val="32"/>
        </w:rPr>
      </w:pPr>
      <w:r>
        <w:rPr>
          <w:rFonts w:hint="eastAsia" w:ascii="仿宋" w:hAnsi="仿宋" w:eastAsia="仿宋" w:cs="仿宋"/>
          <w:sz w:val="32"/>
          <w:szCs w:val="32"/>
        </w:rPr>
        <w:t>四、基金管理机构和团队</w:t>
      </w:r>
    </w:p>
    <w:p w14:paraId="1315286C">
      <w:pPr>
        <w:spacing w:line="560" w:lineRule="exact"/>
        <w:ind w:firstLine="640" w:firstLineChars="200"/>
        <w:outlineLvl w:val="1"/>
        <w:rPr>
          <w:rFonts w:hint="eastAsia" w:ascii="仿宋" w:hAnsi="仿宋" w:eastAsia="仿宋" w:cs="仿宋"/>
          <w:sz w:val="32"/>
          <w:szCs w:val="32"/>
        </w:rPr>
      </w:pPr>
      <w:r>
        <w:rPr>
          <w:rFonts w:hint="eastAsia" w:ascii="仿宋" w:hAnsi="仿宋" w:eastAsia="仿宋" w:cs="仿宋"/>
          <w:sz w:val="32"/>
          <w:szCs w:val="32"/>
        </w:rPr>
        <w:t>（一）基金管理机构</w:t>
      </w:r>
    </w:p>
    <w:p w14:paraId="7B251810">
      <w:pPr>
        <w:spacing w:line="560" w:lineRule="exact"/>
        <w:ind w:firstLine="640" w:firstLineChars="200"/>
        <w:rPr>
          <w:rFonts w:hint="eastAsia" w:ascii="仿宋" w:hAnsi="仿宋" w:eastAsia="仿宋" w:cs="仿宋"/>
          <w:sz w:val="32"/>
          <w:szCs w:val="32"/>
        </w:rPr>
      </w:pPr>
      <w:r>
        <w:rPr>
          <w:rFonts w:hint="eastAsia" w:ascii="仿宋" w:hAnsi="仿宋" w:eastAsia="仿宋" w:cs="仿宋"/>
          <w:sz w:val="32"/>
          <w:szCs w:val="32"/>
        </w:rPr>
        <w:t>1.基金管理机构工商注册信息、</w:t>
      </w:r>
      <w:bookmarkStart w:id="0" w:name="_Hlk31973876"/>
      <w:r>
        <w:rPr>
          <w:rFonts w:hint="eastAsia" w:ascii="仿宋" w:hAnsi="仿宋" w:eastAsia="仿宋" w:cs="仿宋"/>
          <w:sz w:val="32"/>
          <w:szCs w:val="32"/>
        </w:rPr>
        <w:t>注册资本与实收资本</w:t>
      </w:r>
      <w:bookmarkEnd w:id="0"/>
      <w:r>
        <w:rPr>
          <w:rFonts w:hint="eastAsia" w:ascii="仿宋" w:hAnsi="仿宋" w:eastAsia="仿宋" w:cs="仿宋"/>
          <w:sz w:val="32"/>
          <w:szCs w:val="32"/>
        </w:rPr>
        <w:t>、历史沿革，近三年所获荣誉等；</w:t>
      </w:r>
    </w:p>
    <w:p w14:paraId="4AFAF419">
      <w:pPr>
        <w:spacing w:line="560" w:lineRule="exact"/>
        <w:ind w:firstLine="640" w:firstLineChars="200"/>
        <w:rPr>
          <w:rFonts w:hint="eastAsia" w:ascii="仿宋" w:hAnsi="仿宋" w:eastAsia="仿宋" w:cs="仿宋"/>
          <w:sz w:val="32"/>
          <w:szCs w:val="32"/>
        </w:rPr>
      </w:pPr>
      <w:r>
        <w:rPr>
          <w:rFonts w:hint="eastAsia" w:ascii="仿宋" w:hAnsi="仿宋" w:eastAsia="仿宋" w:cs="仿宋"/>
          <w:sz w:val="32"/>
          <w:szCs w:val="32"/>
        </w:rPr>
        <w:t>2.</w:t>
      </w:r>
      <w:bookmarkStart w:id="1" w:name="_Hlk31973803"/>
      <w:r>
        <w:rPr>
          <w:rFonts w:hint="eastAsia" w:ascii="仿宋" w:hAnsi="仿宋" w:eastAsia="仿宋" w:cs="仿宋"/>
          <w:sz w:val="32"/>
          <w:szCs w:val="32"/>
        </w:rPr>
        <w:t>股权结构、实际控制人：图表配合文字详细说明</w:t>
      </w:r>
      <w:bookmarkEnd w:id="1"/>
      <w:r>
        <w:rPr>
          <w:rFonts w:hint="eastAsia" w:ascii="仿宋" w:hAnsi="仿宋" w:eastAsia="仿宋" w:cs="仿宋"/>
          <w:sz w:val="32"/>
          <w:szCs w:val="32"/>
        </w:rPr>
        <w:t>；</w:t>
      </w:r>
    </w:p>
    <w:p w14:paraId="550C24CF">
      <w:pPr>
        <w:spacing w:line="560" w:lineRule="exact"/>
        <w:ind w:firstLine="640" w:firstLineChars="200"/>
        <w:rPr>
          <w:rFonts w:hint="eastAsia" w:ascii="仿宋" w:hAnsi="仿宋" w:eastAsia="仿宋" w:cs="仿宋"/>
          <w:sz w:val="32"/>
          <w:szCs w:val="32"/>
        </w:rPr>
      </w:pPr>
      <w:r>
        <w:rPr>
          <w:rFonts w:hint="eastAsia" w:ascii="仿宋" w:hAnsi="仿宋" w:eastAsia="仿宋" w:cs="仿宋"/>
          <w:sz w:val="32"/>
          <w:szCs w:val="32"/>
        </w:rPr>
        <w:t>3.内部治理架构：公司治理、内控机制等管理制度健全，管理和投资运作规范，具备严格合理的项目遴选机制、投资决策机制、投后管理机制、激励约束机制、资产托管机制、风险控制机制和</w:t>
      </w:r>
      <w:r>
        <w:rPr>
          <w:rFonts w:hint="eastAsia" w:ascii="仿宋" w:hAnsi="仿宋" w:eastAsia="仿宋" w:cs="仿宋"/>
          <w:spacing w:val="7"/>
          <w:sz w:val="31"/>
          <w:szCs w:val="31"/>
        </w:rPr>
        <w:t>健全的</w:t>
      </w:r>
      <w:r>
        <w:rPr>
          <w:rFonts w:hint="eastAsia" w:ascii="仿宋" w:hAnsi="仿宋" w:eastAsia="仿宋" w:cs="仿宋"/>
          <w:sz w:val="32"/>
          <w:szCs w:val="32"/>
        </w:rPr>
        <w:t>财务管理制度（列明组织架构图、各部门职责、制度名称）；</w:t>
      </w:r>
    </w:p>
    <w:p w14:paraId="29D02AB3">
      <w:pPr>
        <w:spacing w:line="560" w:lineRule="exact"/>
        <w:ind w:firstLine="640" w:firstLineChars="200"/>
        <w:rPr>
          <w:rFonts w:hint="eastAsia" w:ascii="仿宋" w:hAnsi="仿宋" w:eastAsia="仿宋" w:cs="仿宋"/>
          <w:sz w:val="32"/>
          <w:szCs w:val="32"/>
        </w:rPr>
      </w:pPr>
      <w:bookmarkStart w:id="2" w:name="_Hlk31979876"/>
      <w:r>
        <w:rPr>
          <w:rFonts w:hint="eastAsia" w:ascii="仿宋" w:hAnsi="仿宋" w:eastAsia="仿宋" w:cs="仿宋"/>
          <w:sz w:val="32"/>
          <w:szCs w:val="32"/>
        </w:rPr>
        <w:t>4.管理机构高级管理人员及核心人员列表：图表配合文字详细说明，全体成员列表应</w:t>
      </w:r>
      <w:bookmarkStart w:id="3" w:name="_Hlk31975984"/>
      <w:r>
        <w:rPr>
          <w:rFonts w:hint="eastAsia" w:ascii="仿宋" w:hAnsi="仿宋" w:eastAsia="仿宋" w:cs="仿宋"/>
          <w:sz w:val="32"/>
          <w:szCs w:val="32"/>
        </w:rPr>
        <w:t>包括</w:t>
      </w:r>
      <w:bookmarkStart w:id="4" w:name="_Hlk31972247"/>
      <w:bookmarkStart w:id="5" w:name="_Hlk31975846"/>
      <w:r>
        <w:rPr>
          <w:rFonts w:hint="eastAsia" w:ascii="仿宋" w:hAnsi="仿宋" w:eastAsia="仿宋" w:cs="仿宋"/>
          <w:sz w:val="32"/>
          <w:szCs w:val="32"/>
        </w:rPr>
        <w:t>但不限于</w:t>
      </w:r>
      <w:bookmarkEnd w:id="4"/>
      <w:r>
        <w:rPr>
          <w:rFonts w:hint="eastAsia" w:ascii="仿宋" w:hAnsi="仿宋" w:eastAsia="仿宋" w:cs="仿宋"/>
          <w:sz w:val="32"/>
          <w:szCs w:val="32"/>
        </w:rPr>
        <w:t>姓名、职务、年龄、教育背景、职业经历、入职时间、所获荣誉、代表案例（适用于投资类人员）、常驻武汉办公人员情况等内容</w:t>
      </w:r>
      <w:bookmarkEnd w:id="2"/>
      <w:bookmarkEnd w:id="3"/>
      <w:bookmarkEnd w:id="5"/>
      <w:r>
        <w:rPr>
          <w:rFonts w:hint="eastAsia" w:ascii="仿宋" w:hAnsi="仿宋" w:eastAsia="仿宋" w:cs="仿宋"/>
          <w:sz w:val="32"/>
          <w:szCs w:val="32"/>
        </w:rPr>
        <w:t>；</w:t>
      </w:r>
    </w:p>
    <w:p w14:paraId="76F280E6">
      <w:pPr>
        <w:spacing w:before="312" w:beforeLines="100" w:after="312" w:afterLines="100" w:line="560" w:lineRule="exact"/>
        <w:jc w:val="center"/>
        <w:rPr>
          <w:rFonts w:hint="eastAsia" w:ascii="仿宋" w:hAnsi="仿宋" w:eastAsia="仿宋" w:cs="仿宋"/>
          <w:b/>
          <w:sz w:val="32"/>
          <w:szCs w:val="32"/>
        </w:rPr>
      </w:pPr>
      <w:bookmarkStart w:id="6" w:name="_Toc1400"/>
      <w:bookmarkStart w:id="7" w:name="_Toc10147"/>
      <w:r>
        <w:rPr>
          <w:rFonts w:hint="eastAsia" w:ascii="仿宋" w:hAnsi="仿宋" w:eastAsia="仿宋" w:cs="仿宋"/>
          <w:b/>
          <w:sz w:val="32"/>
          <w:szCs w:val="32"/>
        </w:rPr>
        <w:t>管理机构高级管理人员及核心人员列表</w:t>
      </w:r>
      <w:bookmarkEnd w:id="6"/>
      <w:bookmarkEnd w:id="7"/>
    </w:p>
    <w:tbl>
      <w:tblPr>
        <w:tblStyle w:val="10"/>
        <w:tblW w:w="5508" w:type="pct"/>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autofit"/>
        <w:tblCellMar>
          <w:top w:w="0" w:type="dxa"/>
          <w:left w:w="108" w:type="dxa"/>
          <w:bottom w:w="0" w:type="dxa"/>
          <w:right w:w="108" w:type="dxa"/>
        </w:tblCellMar>
      </w:tblPr>
      <w:tblGrid>
        <w:gridCol w:w="905"/>
        <w:gridCol w:w="905"/>
        <w:gridCol w:w="905"/>
        <w:gridCol w:w="905"/>
        <w:gridCol w:w="905"/>
        <w:gridCol w:w="905"/>
        <w:gridCol w:w="908"/>
        <w:gridCol w:w="908"/>
        <w:gridCol w:w="908"/>
        <w:gridCol w:w="908"/>
        <w:gridCol w:w="918"/>
      </w:tblGrid>
      <w:tr w14:paraId="4C16748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1323" w:hRule="atLeast"/>
          <w:jc w:val="center"/>
        </w:trPr>
        <w:tc>
          <w:tcPr>
            <w:tcW w:w="453" w:type="pct"/>
            <w:vAlign w:val="center"/>
          </w:tcPr>
          <w:p w14:paraId="308B4B0A">
            <w:pPr>
              <w:jc w:val="center"/>
              <w:rPr>
                <w:rFonts w:hint="eastAsia" w:ascii="仿宋" w:hAnsi="仿宋" w:eastAsia="仿宋" w:cs="仿宋"/>
                <w:b/>
                <w:sz w:val="24"/>
              </w:rPr>
            </w:pPr>
            <w:r>
              <w:rPr>
                <w:rFonts w:hint="eastAsia" w:ascii="仿宋" w:hAnsi="仿宋" w:eastAsia="仿宋" w:cs="仿宋"/>
                <w:b/>
                <w:sz w:val="24"/>
              </w:rPr>
              <w:t>序号</w:t>
            </w:r>
          </w:p>
        </w:tc>
        <w:tc>
          <w:tcPr>
            <w:tcW w:w="453" w:type="pct"/>
            <w:vAlign w:val="center"/>
          </w:tcPr>
          <w:p w14:paraId="4F892904">
            <w:pPr>
              <w:jc w:val="center"/>
              <w:rPr>
                <w:rFonts w:hint="eastAsia" w:ascii="仿宋" w:hAnsi="仿宋" w:eastAsia="仿宋" w:cs="仿宋"/>
                <w:b/>
                <w:sz w:val="24"/>
              </w:rPr>
            </w:pPr>
            <w:r>
              <w:rPr>
                <w:rFonts w:hint="eastAsia" w:ascii="仿宋" w:hAnsi="仿宋" w:eastAsia="仿宋" w:cs="仿宋"/>
                <w:b/>
                <w:sz w:val="24"/>
              </w:rPr>
              <w:t>姓名</w:t>
            </w:r>
          </w:p>
        </w:tc>
        <w:tc>
          <w:tcPr>
            <w:tcW w:w="453" w:type="pct"/>
            <w:vAlign w:val="center"/>
          </w:tcPr>
          <w:p w14:paraId="6F933AD7">
            <w:pPr>
              <w:jc w:val="center"/>
              <w:rPr>
                <w:rFonts w:hint="eastAsia" w:ascii="仿宋" w:hAnsi="仿宋" w:eastAsia="仿宋" w:cs="仿宋"/>
                <w:b/>
                <w:sz w:val="24"/>
              </w:rPr>
            </w:pPr>
            <w:r>
              <w:rPr>
                <w:rFonts w:hint="eastAsia" w:ascii="仿宋" w:hAnsi="仿宋" w:eastAsia="仿宋" w:cs="仿宋"/>
                <w:b/>
                <w:sz w:val="24"/>
              </w:rPr>
              <w:t>入职时间</w:t>
            </w:r>
          </w:p>
        </w:tc>
        <w:tc>
          <w:tcPr>
            <w:tcW w:w="453" w:type="pct"/>
            <w:vAlign w:val="center"/>
          </w:tcPr>
          <w:p w14:paraId="0C14A7EE">
            <w:pPr>
              <w:jc w:val="center"/>
              <w:rPr>
                <w:rFonts w:hint="eastAsia" w:ascii="仿宋" w:hAnsi="仿宋" w:eastAsia="仿宋" w:cs="仿宋"/>
                <w:b/>
                <w:sz w:val="24"/>
              </w:rPr>
            </w:pPr>
            <w:r>
              <w:rPr>
                <w:rFonts w:hint="eastAsia" w:ascii="仿宋" w:hAnsi="仿宋" w:eastAsia="仿宋" w:cs="仿宋"/>
                <w:b/>
                <w:sz w:val="24"/>
              </w:rPr>
              <w:t>所属部门</w:t>
            </w:r>
          </w:p>
        </w:tc>
        <w:tc>
          <w:tcPr>
            <w:tcW w:w="453" w:type="pct"/>
            <w:vAlign w:val="center"/>
          </w:tcPr>
          <w:p w14:paraId="416CAE57">
            <w:pPr>
              <w:jc w:val="center"/>
              <w:rPr>
                <w:rFonts w:hint="eastAsia" w:ascii="仿宋" w:hAnsi="仿宋" w:eastAsia="仿宋" w:cs="仿宋"/>
                <w:b/>
                <w:sz w:val="24"/>
              </w:rPr>
            </w:pPr>
            <w:r>
              <w:rPr>
                <w:rFonts w:hint="eastAsia" w:ascii="仿宋" w:hAnsi="仿宋" w:eastAsia="仿宋" w:cs="仿宋"/>
                <w:b/>
                <w:sz w:val="24"/>
              </w:rPr>
              <w:t>职务</w:t>
            </w:r>
          </w:p>
        </w:tc>
        <w:tc>
          <w:tcPr>
            <w:tcW w:w="453" w:type="pct"/>
            <w:vAlign w:val="center"/>
          </w:tcPr>
          <w:p w14:paraId="63B19A05">
            <w:pPr>
              <w:jc w:val="center"/>
              <w:rPr>
                <w:rFonts w:hint="eastAsia" w:ascii="仿宋" w:hAnsi="仿宋" w:eastAsia="仿宋" w:cs="仿宋"/>
                <w:b/>
                <w:sz w:val="24"/>
              </w:rPr>
            </w:pPr>
            <w:r>
              <w:rPr>
                <w:rFonts w:hint="eastAsia" w:ascii="仿宋" w:hAnsi="仿宋" w:eastAsia="仿宋" w:cs="仿宋"/>
                <w:b/>
                <w:sz w:val="24"/>
              </w:rPr>
              <w:t>年龄</w:t>
            </w:r>
          </w:p>
        </w:tc>
        <w:tc>
          <w:tcPr>
            <w:tcW w:w="454" w:type="pct"/>
            <w:vAlign w:val="center"/>
          </w:tcPr>
          <w:p w14:paraId="0FD645FE">
            <w:pPr>
              <w:jc w:val="center"/>
              <w:rPr>
                <w:rFonts w:hint="eastAsia" w:ascii="仿宋" w:hAnsi="仿宋" w:eastAsia="仿宋" w:cs="仿宋"/>
                <w:b/>
                <w:sz w:val="24"/>
              </w:rPr>
            </w:pPr>
            <w:r>
              <w:rPr>
                <w:rFonts w:hint="eastAsia" w:ascii="仿宋" w:hAnsi="仿宋" w:eastAsia="仿宋" w:cs="仿宋"/>
                <w:b/>
                <w:sz w:val="24"/>
              </w:rPr>
              <w:t>教育背景</w:t>
            </w:r>
          </w:p>
        </w:tc>
        <w:tc>
          <w:tcPr>
            <w:tcW w:w="454" w:type="pct"/>
            <w:vAlign w:val="center"/>
          </w:tcPr>
          <w:p w14:paraId="7979C10A">
            <w:pPr>
              <w:jc w:val="center"/>
              <w:rPr>
                <w:rFonts w:hint="eastAsia" w:ascii="仿宋" w:hAnsi="仿宋" w:eastAsia="仿宋" w:cs="仿宋"/>
                <w:b/>
                <w:sz w:val="24"/>
              </w:rPr>
            </w:pPr>
            <w:r>
              <w:rPr>
                <w:rFonts w:hint="eastAsia" w:ascii="仿宋" w:hAnsi="仿宋" w:eastAsia="仿宋" w:cs="仿宋"/>
                <w:b/>
                <w:sz w:val="24"/>
              </w:rPr>
              <w:t>职业经历</w:t>
            </w:r>
          </w:p>
        </w:tc>
        <w:tc>
          <w:tcPr>
            <w:tcW w:w="454" w:type="pct"/>
            <w:vAlign w:val="center"/>
          </w:tcPr>
          <w:p w14:paraId="32A5BEB3">
            <w:pPr>
              <w:jc w:val="center"/>
              <w:rPr>
                <w:rFonts w:hint="eastAsia" w:ascii="仿宋" w:hAnsi="仿宋" w:eastAsia="仿宋" w:cs="仿宋"/>
                <w:b/>
                <w:sz w:val="24"/>
              </w:rPr>
            </w:pPr>
            <w:r>
              <w:rPr>
                <w:rFonts w:hint="eastAsia" w:ascii="仿宋" w:hAnsi="仿宋" w:eastAsia="仿宋" w:cs="仿宋"/>
                <w:b/>
                <w:sz w:val="24"/>
              </w:rPr>
              <w:t>从事股权投资年限</w:t>
            </w:r>
          </w:p>
        </w:tc>
        <w:tc>
          <w:tcPr>
            <w:tcW w:w="454" w:type="pct"/>
            <w:vAlign w:val="center"/>
          </w:tcPr>
          <w:p w14:paraId="56B86B92">
            <w:pPr>
              <w:jc w:val="center"/>
              <w:rPr>
                <w:rFonts w:hint="eastAsia" w:ascii="仿宋" w:hAnsi="仿宋" w:eastAsia="仿宋" w:cs="仿宋"/>
                <w:b/>
                <w:sz w:val="24"/>
              </w:rPr>
            </w:pPr>
            <w:r>
              <w:rPr>
                <w:rFonts w:hint="eastAsia" w:ascii="仿宋" w:hAnsi="仿宋" w:eastAsia="仿宋" w:cs="仿宋"/>
                <w:b/>
                <w:sz w:val="24"/>
              </w:rPr>
              <w:t>代表案例</w:t>
            </w:r>
          </w:p>
        </w:tc>
        <w:tc>
          <w:tcPr>
            <w:tcW w:w="459" w:type="pct"/>
            <w:vAlign w:val="center"/>
          </w:tcPr>
          <w:p w14:paraId="2E1D17B5">
            <w:pPr>
              <w:jc w:val="center"/>
              <w:rPr>
                <w:rFonts w:hint="eastAsia" w:ascii="仿宋" w:hAnsi="仿宋" w:eastAsia="仿宋" w:cs="仿宋"/>
                <w:b/>
                <w:sz w:val="24"/>
              </w:rPr>
            </w:pPr>
            <w:r>
              <w:rPr>
                <w:rFonts w:hint="eastAsia" w:ascii="仿宋" w:hAnsi="仿宋" w:eastAsia="仿宋" w:cs="仿宋"/>
                <w:b/>
                <w:sz w:val="24"/>
              </w:rPr>
              <w:t>所获荣誉</w:t>
            </w:r>
          </w:p>
        </w:tc>
      </w:tr>
      <w:tr w14:paraId="138D3F7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42" w:hRule="atLeast"/>
          <w:jc w:val="center"/>
        </w:trPr>
        <w:tc>
          <w:tcPr>
            <w:tcW w:w="453" w:type="pct"/>
            <w:vAlign w:val="center"/>
          </w:tcPr>
          <w:p w14:paraId="225638D4">
            <w:pPr>
              <w:jc w:val="center"/>
              <w:rPr>
                <w:rFonts w:hint="eastAsia" w:ascii="仿宋" w:hAnsi="仿宋" w:eastAsia="仿宋" w:cs="仿宋"/>
                <w:b/>
                <w:sz w:val="24"/>
              </w:rPr>
            </w:pPr>
          </w:p>
        </w:tc>
        <w:tc>
          <w:tcPr>
            <w:tcW w:w="453" w:type="pct"/>
            <w:vAlign w:val="center"/>
          </w:tcPr>
          <w:p w14:paraId="181E093A">
            <w:pPr>
              <w:jc w:val="center"/>
              <w:rPr>
                <w:rFonts w:hint="eastAsia" w:ascii="仿宋" w:hAnsi="仿宋" w:eastAsia="仿宋" w:cs="仿宋"/>
                <w:b/>
                <w:sz w:val="24"/>
              </w:rPr>
            </w:pPr>
          </w:p>
        </w:tc>
        <w:tc>
          <w:tcPr>
            <w:tcW w:w="453" w:type="pct"/>
            <w:vAlign w:val="center"/>
          </w:tcPr>
          <w:p w14:paraId="6C39A647">
            <w:pPr>
              <w:ind w:left="-107" w:leftChars="-51"/>
              <w:jc w:val="center"/>
              <w:rPr>
                <w:rFonts w:hint="eastAsia" w:ascii="仿宋" w:hAnsi="仿宋" w:eastAsia="仿宋" w:cs="仿宋"/>
                <w:b/>
                <w:sz w:val="24"/>
              </w:rPr>
            </w:pPr>
          </w:p>
        </w:tc>
        <w:tc>
          <w:tcPr>
            <w:tcW w:w="453" w:type="pct"/>
            <w:vAlign w:val="center"/>
          </w:tcPr>
          <w:p w14:paraId="7741ACCB">
            <w:pPr>
              <w:ind w:left="-107" w:leftChars="-51"/>
              <w:jc w:val="center"/>
              <w:rPr>
                <w:rFonts w:hint="eastAsia" w:ascii="仿宋" w:hAnsi="仿宋" w:eastAsia="仿宋" w:cs="仿宋"/>
                <w:b/>
                <w:sz w:val="24"/>
              </w:rPr>
            </w:pPr>
          </w:p>
        </w:tc>
        <w:tc>
          <w:tcPr>
            <w:tcW w:w="453" w:type="pct"/>
            <w:vAlign w:val="center"/>
          </w:tcPr>
          <w:p w14:paraId="1007F4F5">
            <w:pPr>
              <w:ind w:left="-107" w:leftChars="-51"/>
              <w:jc w:val="center"/>
              <w:rPr>
                <w:rFonts w:hint="eastAsia" w:ascii="仿宋" w:hAnsi="仿宋" w:eastAsia="仿宋" w:cs="仿宋"/>
                <w:b/>
                <w:sz w:val="24"/>
              </w:rPr>
            </w:pPr>
          </w:p>
        </w:tc>
        <w:tc>
          <w:tcPr>
            <w:tcW w:w="453" w:type="pct"/>
            <w:vAlign w:val="center"/>
          </w:tcPr>
          <w:p w14:paraId="5BC0AD07">
            <w:pPr>
              <w:jc w:val="center"/>
              <w:rPr>
                <w:rFonts w:hint="eastAsia" w:ascii="仿宋" w:hAnsi="仿宋" w:eastAsia="仿宋" w:cs="仿宋"/>
                <w:b/>
                <w:sz w:val="24"/>
              </w:rPr>
            </w:pPr>
          </w:p>
        </w:tc>
        <w:tc>
          <w:tcPr>
            <w:tcW w:w="454" w:type="pct"/>
            <w:vAlign w:val="center"/>
          </w:tcPr>
          <w:p w14:paraId="54D56FE8">
            <w:pPr>
              <w:jc w:val="center"/>
              <w:rPr>
                <w:rFonts w:hint="eastAsia" w:ascii="仿宋" w:hAnsi="仿宋" w:eastAsia="仿宋" w:cs="仿宋"/>
                <w:b/>
                <w:sz w:val="24"/>
              </w:rPr>
            </w:pPr>
          </w:p>
        </w:tc>
        <w:tc>
          <w:tcPr>
            <w:tcW w:w="454" w:type="pct"/>
            <w:vAlign w:val="center"/>
          </w:tcPr>
          <w:p w14:paraId="08D0285B">
            <w:pPr>
              <w:jc w:val="center"/>
              <w:rPr>
                <w:rFonts w:hint="eastAsia" w:ascii="仿宋" w:hAnsi="仿宋" w:eastAsia="仿宋" w:cs="仿宋"/>
                <w:b/>
                <w:sz w:val="24"/>
              </w:rPr>
            </w:pPr>
          </w:p>
        </w:tc>
        <w:tc>
          <w:tcPr>
            <w:tcW w:w="454" w:type="pct"/>
            <w:vAlign w:val="center"/>
          </w:tcPr>
          <w:p w14:paraId="711AD0FF">
            <w:pPr>
              <w:jc w:val="center"/>
              <w:rPr>
                <w:rFonts w:hint="eastAsia" w:ascii="仿宋" w:hAnsi="仿宋" w:eastAsia="仿宋" w:cs="仿宋"/>
                <w:b/>
                <w:sz w:val="24"/>
              </w:rPr>
            </w:pPr>
          </w:p>
        </w:tc>
        <w:tc>
          <w:tcPr>
            <w:tcW w:w="454" w:type="pct"/>
            <w:vAlign w:val="center"/>
          </w:tcPr>
          <w:p w14:paraId="24EA12A4">
            <w:pPr>
              <w:jc w:val="center"/>
              <w:rPr>
                <w:rFonts w:hint="eastAsia" w:ascii="仿宋" w:hAnsi="仿宋" w:eastAsia="仿宋" w:cs="仿宋"/>
                <w:b/>
                <w:sz w:val="24"/>
              </w:rPr>
            </w:pPr>
          </w:p>
        </w:tc>
        <w:tc>
          <w:tcPr>
            <w:tcW w:w="459" w:type="pct"/>
            <w:vAlign w:val="center"/>
          </w:tcPr>
          <w:p w14:paraId="22F3B3EC">
            <w:pPr>
              <w:jc w:val="center"/>
              <w:rPr>
                <w:rFonts w:hint="eastAsia" w:ascii="仿宋" w:hAnsi="仿宋" w:eastAsia="仿宋" w:cs="仿宋"/>
                <w:b/>
                <w:sz w:val="24"/>
              </w:rPr>
            </w:pPr>
          </w:p>
        </w:tc>
      </w:tr>
      <w:tr w14:paraId="5ED77A5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42" w:hRule="atLeast"/>
          <w:jc w:val="center"/>
        </w:trPr>
        <w:tc>
          <w:tcPr>
            <w:tcW w:w="453" w:type="pct"/>
            <w:vAlign w:val="center"/>
          </w:tcPr>
          <w:p w14:paraId="6A58D475">
            <w:pPr>
              <w:jc w:val="center"/>
              <w:rPr>
                <w:rFonts w:hint="eastAsia" w:ascii="仿宋" w:hAnsi="仿宋" w:eastAsia="仿宋" w:cs="仿宋"/>
                <w:b/>
                <w:sz w:val="24"/>
              </w:rPr>
            </w:pPr>
          </w:p>
        </w:tc>
        <w:tc>
          <w:tcPr>
            <w:tcW w:w="453" w:type="pct"/>
            <w:vAlign w:val="center"/>
          </w:tcPr>
          <w:p w14:paraId="5684E4DD">
            <w:pPr>
              <w:jc w:val="center"/>
              <w:rPr>
                <w:rFonts w:hint="eastAsia" w:ascii="仿宋" w:hAnsi="仿宋" w:eastAsia="仿宋" w:cs="仿宋"/>
                <w:b/>
                <w:sz w:val="24"/>
              </w:rPr>
            </w:pPr>
          </w:p>
        </w:tc>
        <w:tc>
          <w:tcPr>
            <w:tcW w:w="453" w:type="pct"/>
            <w:vAlign w:val="center"/>
          </w:tcPr>
          <w:p w14:paraId="2501B84E">
            <w:pPr>
              <w:ind w:left="-107" w:leftChars="-51"/>
              <w:jc w:val="center"/>
              <w:rPr>
                <w:rFonts w:hint="eastAsia" w:ascii="仿宋" w:hAnsi="仿宋" w:eastAsia="仿宋" w:cs="仿宋"/>
                <w:b/>
                <w:sz w:val="24"/>
              </w:rPr>
            </w:pPr>
          </w:p>
        </w:tc>
        <w:tc>
          <w:tcPr>
            <w:tcW w:w="453" w:type="pct"/>
            <w:vAlign w:val="center"/>
          </w:tcPr>
          <w:p w14:paraId="778E50E1">
            <w:pPr>
              <w:ind w:left="-107" w:leftChars="-51"/>
              <w:jc w:val="center"/>
              <w:rPr>
                <w:rFonts w:hint="eastAsia" w:ascii="仿宋" w:hAnsi="仿宋" w:eastAsia="仿宋" w:cs="仿宋"/>
                <w:b/>
                <w:sz w:val="24"/>
              </w:rPr>
            </w:pPr>
          </w:p>
        </w:tc>
        <w:tc>
          <w:tcPr>
            <w:tcW w:w="453" w:type="pct"/>
            <w:vAlign w:val="center"/>
          </w:tcPr>
          <w:p w14:paraId="359D245A">
            <w:pPr>
              <w:ind w:left="-107" w:leftChars="-51"/>
              <w:jc w:val="center"/>
              <w:rPr>
                <w:rFonts w:hint="eastAsia" w:ascii="仿宋" w:hAnsi="仿宋" w:eastAsia="仿宋" w:cs="仿宋"/>
                <w:b/>
                <w:sz w:val="24"/>
              </w:rPr>
            </w:pPr>
          </w:p>
        </w:tc>
        <w:tc>
          <w:tcPr>
            <w:tcW w:w="453" w:type="pct"/>
            <w:vAlign w:val="center"/>
          </w:tcPr>
          <w:p w14:paraId="6AAB2F72">
            <w:pPr>
              <w:jc w:val="center"/>
              <w:rPr>
                <w:rFonts w:hint="eastAsia" w:ascii="仿宋" w:hAnsi="仿宋" w:eastAsia="仿宋" w:cs="仿宋"/>
                <w:b/>
                <w:sz w:val="24"/>
              </w:rPr>
            </w:pPr>
          </w:p>
        </w:tc>
        <w:tc>
          <w:tcPr>
            <w:tcW w:w="454" w:type="pct"/>
            <w:vAlign w:val="center"/>
          </w:tcPr>
          <w:p w14:paraId="5B0AEC30">
            <w:pPr>
              <w:jc w:val="center"/>
              <w:rPr>
                <w:rFonts w:hint="eastAsia" w:ascii="仿宋" w:hAnsi="仿宋" w:eastAsia="仿宋" w:cs="仿宋"/>
                <w:b/>
                <w:sz w:val="24"/>
              </w:rPr>
            </w:pPr>
          </w:p>
        </w:tc>
        <w:tc>
          <w:tcPr>
            <w:tcW w:w="454" w:type="pct"/>
            <w:vAlign w:val="center"/>
          </w:tcPr>
          <w:p w14:paraId="00625347">
            <w:pPr>
              <w:jc w:val="center"/>
              <w:rPr>
                <w:rFonts w:hint="eastAsia" w:ascii="仿宋" w:hAnsi="仿宋" w:eastAsia="仿宋" w:cs="仿宋"/>
                <w:b/>
                <w:sz w:val="24"/>
              </w:rPr>
            </w:pPr>
          </w:p>
        </w:tc>
        <w:tc>
          <w:tcPr>
            <w:tcW w:w="454" w:type="pct"/>
            <w:vAlign w:val="center"/>
          </w:tcPr>
          <w:p w14:paraId="35B69210">
            <w:pPr>
              <w:jc w:val="center"/>
              <w:rPr>
                <w:rFonts w:hint="eastAsia" w:ascii="仿宋" w:hAnsi="仿宋" w:eastAsia="仿宋" w:cs="仿宋"/>
                <w:b/>
                <w:sz w:val="24"/>
              </w:rPr>
            </w:pPr>
          </w:p>
        </w:tc>
        <w:tc>
          <w:tcPr>
            <w:tcW w:w="454" w:type="pct"/>
            <w:vAlign w:val="center"/>
          </w:tcPr>
          <w:p w14:paraId="10408BBD">
            <w:pPr>
              <w:jc w:val="center"/>
              <w:rPr>
                <w:rFonts w:hint="eastAsia" w:ascii="仿宋" w:hAnsi="仿宋" w:eastAsia="仿宋" w:cs="仿宋"/>
                <w:b/>
                <w:sz w:val="24"/>
              </w:rPr>
            </w:pPr>
          </w:p>
        </w:tc>
        <w:tc>
          <w:tcPr>
            <w:tcW w:w="459" w:type="pct"/>
            <w:vAlign w:val="center"/>
          </w:tcPr>
          <w:p w14:paraId="66D6B356">
            <w:pPr>
              <w:jc w:val="center"/>
              <w:rPr>
                <w:rFonts w:hint="eastAsia" w:ascii="仿宋" w:hAnsi="仿宋" w:eastAsia="仿宋" w:cs="仿宋"/>
                <w:b/>
                <w:sz w:val="24"/>
              </w:rPr>
            </w:pPr>
          </w:p>
        </w:tc>
      </w:tr>
      <w:tr w14:paraId="6B62DD4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42" w:hRule="atLeast"/>
          <w:jc w:val="center"/>
        </w:trPr>
        <w:tc>
          <w:tcPr>
            <w:tcW w:w="453" w:type="pct"/>
            <w:vAlign w:val="center"/>
          </w:tcPr>
          <w:p w14:paraId="4D2AFD35">
            <w:pPr>
              <w:jc w:val="center"/>
              <w:rPr>
                <w:rFonts w:hint="eastAsia" w:ascii="仿宋" w:hAnsi="仿宋" w:eastAsia="仿宋" w:cs="仿宋"/>
                <w:b/>
                <w:sz w:val="24"/>
              </w:rPr>
            </w:pPr>
          </w:p>
        </w:tc>
        <w:tc>
          <w:tcPr>
            <w:tcW w:w="453" w:type="pct"/>
            <w:vAlign w:val="center"/>
          </w:tcPr>
          <w:p w14:paraId="11DCEE9E">
            <w:pPr>
              <w:jc w:val="center"/>
              <w:rPr>
                <w:rFonts w:hint="eastAsia" w:ascii="仿宋" w:hAnsi="仿宋" w:eastAsia="仿宋" w:cs="仿宋"/>
                <w:b/>
                <w:sz w:val="24"/>
              </w:rPr>
            </w:pPr>
          </w:p>
        </w:tc>
        <w:tc>
          <w:tcPr>
            <w:tcW w:w="453" w:type="pct"/>
            <w:vAlign w:val="center"/>
          </w:tcPr>
          <w:p w14:paraId="024F2DD9">
            <w:pPr>
              <w:ind w:left="-107" w:leftChars="-51"/>
              <w:jc w:val="center"/>
              <w:rPr>
                <w:rFonts w:hint="eastAsia" w:ascii="仿宋" w:hAnsi="仿宋" w:eastAsia="仿宋" w:cs="仿宋"/>
                <w:b/>
                <w:sz w:val="24"/>
              </w:rPr>
            </w:pPr>
          </w:p>
        </w:tc>
        <w:tc>
          <w:tcPr>
            <w:tcW w:w="453" w:type="pct"/>
            <w:vAlign w:val="center"/>
          </w:tcPr>
          <w:p w14:paraId="5687183D">
            <w:pPr>
              <w:ind w:left="-107" w:leftChars="-51"/>
              <w:jc w:val="center"/>
              <w:rPr>
                <w:rFonts w:hint="eastAsia" w:ascii="仿宋" w:hAnsi="仿宋" w:eastAsia="仿宋" w:cs="仿宋"/>
                <w:b/>
                <w:sz w:val="24"/>
              </w:rPr>
            </w:pPr>
          </w:p>
        </w:tc>
        <w:tc>
          <w:tcPr>
            <w:tcW w:w="453" w:type="pct"/>
            <w:vAlign w:val="center"/>
          </w:tcPr>
          <w:p w14:paraId="36CC2D0E">
            <w:pPr>
              <w:ind w:left="-107" w:leftChars="-51"/>
              <w:jc w:val="center"/>
              <w:rPr>
                <w:rFonts w:hint="eastAsia" w:ascii="仿宋" w:hAnsi="仿宋" w:eastAsia="仿宋" w:cs="仿宋"/>
                <w:b/>
                <w:sz w:val="24"/>
              </w:rPr>
            </w:pPr>
          </w:p>
        </w:tc>
        <w:tc>
          <w:tcPr>
            <w:tcW w:w="453" w:type="pct"/>
            <w:vAlign w:val="center"/>
          </w:tcPr>
          <w:p w14:paraId="2286A863">
            <w:pPr>
              <w:jc w:val="center"/>
              <w:rPr>
                <w:rFonts w:hint="eastAsia" w:ascii="仿宋" w:hAnsi="仿宋" w:eastAsia="仿宋" w:cs="仿宋"/>
                <w:b/>
                <w:sz w:val="24"/>
              </w:rPr>
            </w:pPr>
          </w:p>
        </w:tc>
        <w:tc>
          <w:tcPr>
            <w:tcW w:w="454" w:type="pct"/>
            <w:vAlign w:val="center"/>
          </w:tcPr>
          <w:p w14:paraId="7F5D42E6">
            <w:pPr>
              <w:jc w:val="center"/>
              <w:rPr>
                <w:rFonts w:hint="eastAsia" w:ascii="仿宋" w:hAnsi="仿宋" w:eastAsia="仿宋" w:cs="仿宋"/>
                <w:b/>
                <w:sz w:val="24"/>
              </w:rPr>
            </w:pPr>
          </w:p>
        </w:tc>
        <w:tc>
          <w:tcPr>
            <w:tcW w:w="454" w:type="pct"/>
            <w:vAlign w:val="center"/>
          </w:tcPr>
          <w:p w14:paraId="0AB6CC32">
            <w:pPr>
              <w:jc w:val="center"/>
              <w:rPr>
                <w:rFonts w:hint="eastAsia" w:ascii="仿宋" w:hAnsi="仿宋" w:eastAsia="仿宋" w:cs="仿宋"/>
                <w:b/>
                <w:sz w:val="24"/>
              </w:rPr>
            </w:pPr>
          </w:p>
        </w:tc>
        <w:tc>
          <w:tcPr>
            <w:tcW w:w="454" w:type="pct"/>
            <w:vAlign w:val="center"/>
          </w:tcPr>
          <w:p w14:paraId="4DE10A85">
            <w:pPr>
              <w:jc w:val="center"/>
              <w:rPr>
                <w:rFonts w:hint="eastAsia" w:ascii="仿宋" w:hAnsi="仿宋" w:eastAsia="仿宋" w:cs="仿宋"/>
                <w:b/>
                <w:sz w:val="24"/>
              </w:rPr>
            </w:pPr>
          </w:p>
        </w:tc>
        <w:tc>
          <w:tcPr>
            <w:tcW w:w="454" w:type="pct"/>
            <w:vAlign w:val="center"/>
          </w:tcPr>
          <w:p w14:paraId="4DA5F6B6">
            <w:pPr>
              <w:jc w:val="center"/>
              <w:rPr>
                <w:rFonts w:hint="eastAsia" w:ascii="仿宋" w:hAnsi="仿宋" w:eastAsia="仿宋" w:cs="仿宋"/>
                <w:b/>
                <w:sz w:val="24"/>
              </w:rPr>
            </w:pPr>
          </w:p>
        </w:tc>
        <w:tc>
          <w:tcPr>
            <w:tcW w:w="459" w:type="pct"/>
            <w:vAlign w:val="center"/>
          </w:tcPr>
          <w:p w14:paraId="28C205C1">
            <w:pPr>
              <w:jc w:val="center"/>
              <w:rPr>
                <w:rFonts w:hint="eastAsia" w:ascii="仿宋" w:hAnsi="仿宋" w:eastAsia="仿宋" w:cs="仿宋"/>
                <w:b/>
                <w:sz w:val="24"/>
              </w:rPr>
            </w:pPr>
          </w:p>
        </w:tc>
      </w:tr>
    </w:tbl>
    <w:p w14:paraId="5F4F8B49">
      <w:pPr>
        <w:spacing w:line="560" w:lineRule="exact"/>
        <w:ind w:firstLine="480" w:firstLineChars="200"/>
        <w:rPr>
          <w:rFonts w:hint="eastAsia" w:ascii="仿宋" w:hAnsi="仿宋" w:eastAsia="仿宋" w:cs="仿宋"/>
          <w:sz w:val="32"/>
          <w:szCs w:val="32"/>
        </w:rPr>
      </w:pPr>
      <w:r>
        <w:rPr>
          <w:rFonts w:hint="eastAsia" w:ascii="仿宋" w:hAnsi="仿宋" w:eastAsia="仿宋" w:cs="仿宋"/>
          <w:bCs/>
          <w:sz w:val="24"/>
        </w:rPr>
        <w:t>备注：不够请加行</w:t>
      </w:r>
    </w:p>
    <w:p w14:paraId="4BACFB5E">
      <w:pPr>
        <w:spacing w:line="560" w:lineRule="exact"/>
        <w:ind w:firstLine="640" w:firstLineChars="200"/>
        <w:rPr>
          <w:rFonts w:hint="eastAsia" w:ascii="仿宋" w:hAnsi="仿宋" w:eastAsia="仿宋" w:cs="仿宋"/>
          <w:sz w:val="32"/>
          <w:szCs w:val="32"/>
        </w:rPr>
      </w:pPr>
      <w:r>
        <w:rPr>
          <w:rFonts w:hint="eastAsia" w:ascii="仿宋" w:hAnsi="仿宋" w:eastAsia="仿宋" w:cs="仿宋"/>
          <w:sz w:val="32"/>
          <w:szCs w:val="32"/>
        </w:rPr>
        <w:t>5.基金管理机构业绩情况：基金管理机构管理股权投资基金情况，包括：基金名称、注册地、基金规模、实缴资本、投资领域、投资阶段、投资项目数量及金额、退出项目数量及金额、基金</w:t>
      </w:r>
      <w:r>
        <w:rPr>
          <w:rFonts w:hint="eastAsia" w:ascii="仿宋" w:hAnsi="仿宋" w:eastAsia="仿宋" w:cs="仿宋"/>
          <w:sz w:val="32"/>
          <w:szCs w:val="32"/>
          <w:lang w:val="en-US" w:eastAsia="zh-CN"/>
        </w:rPr>
        <w:t xml:space="preserve">Gross </w:t>
      </w:r>
      <w:r>
        <w:rPr>
          <w:rFonts w:hint="eastAsia" w:ascii="仿宋" w:hAnsi="仿宋" w:eastAsia="仿宋" w:cs="仿宋"/>
          <w:sz w:val="32"/>
          <w:szCs w:val="32"/>
        </w:rPr>
        <w:t>IRR、</w:t>
      </w:r>
      <w:r>
        <w:rPr>
          <w:rFonts w:hint="eastAsia" w:ascii="仿宋" w:hAnsi="仿宋" w:eastAsia="仿宋" w:cs="仿宋"/>
          <w:sz w:val="32"/>
          <w:szCs w:val="32"/>
          <w:lang w:val="en-US" w:eastAsia="zh-CN"/>
        </w:rPr>
        <w:t>TVPI、</w:t>
      </w:r>
      <w:r>
        <w:rPr>
          <w:rFonts w:hint="eastAsia" w:ascii="仿宋" w:hAnsi="仿宋" w:eastAsia="仿宋" w:cs="仿宋"/>
          <w:sz w:val="32"/>
          <w:szCs w:val="32"/>
        </w:rPr>
        <w:t>DPI、团队主要成员参与角色等（新设基金管理机构可提供机构主要股东、普通合伙人或3名以上管理团队主要成员以骨干身份管理的股权投资基金情况）；</w:t>
      </w:r>
    </w:p>
    <w:p w14:paraId="0BFD3724">
      <w:pPr>
        <w:spacing w:before="312" w:beforeLines="100" w:after="312" w:afterLines="100" w:line="560" w:lineRule="exact"/>
        <w:jc w:val="center"/>
        <w:rPr>
          <w:rFonts w:hint="eastAsia" w:ascii="仿宋" w:hAnsi="仿宋" w:eastAsia="仿宋" w:cs="仿宋"/>
          <w:b/>
          <w:sz w:val="32"/>
          <w:szCs w:val="32"/>
        </w:rPr>
      </w:pPr>
      <w:r>
        <w:rPr>
          <w:rFonts w:hint="eastAsia" w:ascii="仿宋" w:hAnsi="仿宋" w:eastAsia="仿宋" w:cs="仿宋"/>
          <w:b/>
          <w:sz w:val="32"/>
          <w:szCs w:val="32"/>
        </w:rPr>
        <w:t>基金管理机构业绩情况汇总表</w:t>
      </w:r>
    </w:p>
    <w:tbl>
      <w:tblPr>
        <w:tblStyle w:val="10"/>
        <w:tblW w:w="6339" w:type="pct"/>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381"/>
        <w:gridCol w:w="409"/>
        <w:gridCol w:w="518"/>
        <w:gridCol w:w="369"/>
        <w:gridCol w:w="409"/>
        <w:gridCol w:w="448"/>
        <w:gridCol w:w="453"/>
        <w:gridCol w:w="709"/>
        <w:gridCol w:w="709"/>
        <w:gridCol w:w="395"/>
        <w:gridCol w:w="423"/>
        <w:gridCol w:w="464"/>
        <w:gridCol w:w="763"/>
        <w:gridCol w:w="532"/>
        <w:gridCol w:w="750"/>
        <w:gridCol w:w="732"/>
        <w:gridCol w:w="725"/>
        <w:gridCol w:w="725"/>
        <w:gridCol w:w="725"/>
        <w:gridCol w:w="849"/>
      </w:tblGrid>
      <w:tr w14:paraId="15FCEA5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703" w:hRule="atLeast"/>
          <w:jc w:val="center"/>
        </w:trPr>
        <w:tc>
          <w:tcPr>
            <w:tcW w:w="165" w:type="pct"/>
            <w:vAlign w:val="center"/>
          </w:tcPr>
          <w:p w14:paraId="14587270">
            <w:pPr>
              <w:jc w:val="center"/>
              <w:rPr>
                <w:rFonts w:hint="eastAsia" w:ascii="仿宋" w:hAnsi="仿宋" w:eastAsia="仿宋" w:cs="仿宋"/>
                <w:b/>
                <w:sz w:val="24"/>
              </w:rPr>
            </w:pPr>
            <w:r>
              <w:rPr>
                <w:rFonts w:hint="eastAsia" w:ascii="仿宋" w:hAnsi="仿宋" w:eastAsia="仿宋" w:cs="仿宋"/>
                <w:b/>
                <w:sz w:val="24"/>
              </w:rPr>
              <w:t>序号</w:t>
            </w:r>
          </w:p>
        </w:tc>
        <w:tc>
          <w:tcPr>
            <w:tcW w:w="178" w:type="pct"/>
            <w:vAlign w:val="center"/>
          </w:tcPr>
          <w:p w14:paraId="5F025165">
            <w:pPr>
              <w:jc w:val="center"/>
              <w:rPr>
                <w:rFonts w:hint="eastAsia" w:ascii="仿宋" w:hAnsi="仿宋" w:eastAsia="仿宋" w:cs="仿宋"/>
                <w:b/>
                <w:sz w:val="24"/>
              </w:rPr>
            </w:pPr>
            <w:r>
              <w:rPr>
                <w:rFonts w:hint="eastAsia" w:ascii="仿宋" w:hAnsi="仿宋" w:eastAsia="仿宋" w:cs="仿宋"/>
                <w:b/>
                <w:sz w:val="24"/>
              </w:rPr>
              <w:t>基金名称</w:t>
            </w:r>
          </w:p>
        </w:tc>
        <w:tc>
          <w:tcPr>
            <w:tcW w:w="225" w:type="pct"/>
            <w:vAlign w:val="center"/>
          </w:tcPr>
          <w:p w14:paraId="27979027">
            <w:pPr>
              <w:jc w:val="center"/>
              <w:rPr>
                <w:rFonts w:hint="eastAsia" w:ascii="仿宋" w:hAnsi="仿宋" w:eastAsia="仿宋" w:cs="仿宋"/>
                <w:b/>
                <w:sz w:val="24"/>
              </w:rPr>
            </w:pPr>
            <w:r>
              <w:rPr>
                <w:rFonts w:hint="eastAsia" w:ascii="仿宋" w:hAnsi="仿宋" w:eastAsia="仿宋" w:cs="仿宋"/>
                <w:b/>
                <w:sz w:val="24"/>
              </w:rPr>
              <w:t>基金管理人名称</w:t>
            </w:r>
          </w:p>
        </w:tc>
        <w:tc>
          <w:tcPr>
            <w:tcW w:w="160" w:type="pct"/>
            <w:tcBorders>
              <w:right w:val="single" w:color="auto" w:sz="4" w:space="0"/>
            </w:tcBorders>
            <w:vAlign w:val="center"/>
          </w:tcPr>
          <w:p w14:paraId="4A5CC73A">
            <w:pPr>
              <w:jc w:val="center"/>
              <w:rPr>
                <w:rFonts w:hint="eastAsia" w:ascii="仿宋" w:hAnsi="仿宋" w:eastAsia="仿宋" w:cs="仿宋"/>
                <w:b/>
                <w:sz w:val="24"/>
              </w:rPr>
            </w:pPr>
            <w:r>
              <w:rPr>
                <w:rFonts w:hint="eastAsia" w:ascii="仿宋" w:hAnsi="仿宋" w:eastAsia="仿宋" w:cs="仿宋"/>
                <w:b/>
                <w:sz w:val="24"/>
              </w:rPr>
              <w:t>备案编号</w:t>
            </w:r>
          </w:p>
        </w:tc>
        <w:tc>
          <w:tcPr>
            <w:tcW w:w="178" w:type="pct"/>
            <w:tcBorders>
              <w:right w:val="single" w:color="auto" w:sz="4" w:space="0"/>
            </w:tcBorders>
            <w:vAlign w:val="center"/>
          </w:tcPr>
          <w:p w14:paraId="4A754B37">
            <w:pPr>
              <w:jc w:val="center"/>
              <w:rPr>
                <w:rFonts w:hint="eastAsia" w:ascii="仿宋" w:hAnsi="仿宋" w:eastAsia="仿宋" w:cs="仿宋"/>
                <w:b/>
                <w:sz w:val="24"/>
              </w:rPr>
            </w:pPr>
            <w:r>
              <w:rPr>
                <w:rFonts w:hint="eastAsia" w:ascii="仿宋" w:hAnsi="仿宋" w:eastAsia="仿宋" w:cs="仿宋"/>
                <w:b/>
                <w:sz w:val="24"/>
              </w:rPr>
              <w:t>注册地</w:t>
            </w:r>
          </w:p>
        </w:tc>
        <w:tc>
          <w:tcPr>
            <w:tcW w:w="194" w:type="pct"/>
            <w:tcBorders>
              <w:left w:val="single" w:color="auto" w:sz="4" w:space="0"/>
            </w:tcBorders>
            <w:vAlign w:val="center"/>
          </w:tcPr>
          <w:p w14:paraId="389B973E">
            <w:pPr>
              <w:jc w:val="center"/>
              <w:rPr>
                <w:rFonts w:hint="default" w:ascii="仿宋" w:hAnsi="仿宋" w:eastAsia="仿宋" w:cs="仿宋"/>
                <w:b/>
                <w:sz w:val="24"/>
                <w:lang w:val="en-US" w:eastAsia="zh-CN"/>
              </w:rPr>
            </w:pPr>
            <w:r>
              <w:rPr>
                <w:rFonts w:hint="eastAsia" w:ascii="仿宋" w:hAnsi="仿宋" w:eastAsia="仿宋" w:cs="仿宋"/>
                <w:b/>
                <w:sz w:val="24"/>
                <w:lang w:val="en-US" w:eastAsia="zh-CN"/>
              </w:rPr>
              <w:t>成立时间</w:t>
            </w:r>
          </w:p>
        </w:tc>
        <w:tc>
          <w:tcPr>
            <w:tcW w:w="197" w:type="pct"/>
            <w:tcBorders>
              <w:left w:val="single" w:color="auto" w:sz="4" w:space="0"/>
            </w:tcBorders>
            <w:vAlign w:val="center"/>
          </w:tcPr>
          <w:p w14:paraId="5D03692D">
            <w:pPr>
              <w:jc w:val="center"/>
              <w:rPr>
                <w:rFonts w:hint="eastAsia" w:ascii="仿宋" w:hAnsi="仿宋" w:eastAsia="仿宋" w:cs="仿宋"/>
                <w:b/>
                <w:sz w:val="24"/>
              </w:rPr>
            </w:pPr>
            <w:r>
              <w:rPr>
                <w:rFonts w:hint="eastAsia" w:ascii="仿宋" w:hAnsi="仿宋" w:eastAsia="仿宋" w:cs="仿宋"/>
                <w:b/>
                <w:sz w:val="24"/>
              </w:rPr>
              <w:t>投资进度</w:t>
            </w:r>
          </w:p>
        </w:tc>
        <w:tc>
          <w:tcPr>
            <w:tcW w:w="308" w:type="pct"/>
            <w:tcBorders>
              <w:left w:val="single" w:color="auto" w:sz="4" w:space="0"/>
            </w:tcBorders>
            <w:vAlign w:val="center"/>
          </w:tcPr>
          <w:p w14:paraId="61B2ECA2">
            <w:pPr>
              <w:jc w:val="center"/>
              <w:rPr>
                <w:rFonts w:hint="eastAsia" w:ascii="仿宋" w:hAnsi="仿宋" w:eastAsia="仿宋" w:cs="仿宋"/>
                <w:b/>
                <w:sz w:val="24"/>
              </w:rPr>
            </w:pPr>
            <w:r>
              <w:rPr>
                <w:rFonts w:hint="eastAsia" w:ascii="仿宋" w:hAnsi="仿宋" w:eastAsia="仿宋" w:cs="仿宋"/>
                <w:b/>
                <w:sz w:val="24"/>
              </w:rPr>
              <w:t>基金认缴规模</w:t>
            </w:r>
          </w:p>
          <w:p w14:paraId="3805CA90">
            <w:pPr>
              <w:jc w:val="center"/>
              <w:rPr>
                <w:rFonts w:hint="eastAsia" w:ascii="仿宋" w:hAnsi="仿宋" w:eastAsia="仿宋" w:cs="仿宋"/>
                <w:b/>
                <w:sz w:val="24"/>
              </w:rPr>
            </w:pPr>
            <w:r>
              <w:rPr>
                <w:rFonts w:hint="eastAsia" w:ascii="仿宋" w:hAnsi="仿宋" w:eastAsia="仿宋" w:cs="仿宋"/>
                <w:b/>
                <w:sz w:val="24"/>
              </w:rPr>
              <w:t>（万元）</w:t>
            </w:r>
          </w:p>
        </w:tc>
        <w:tc>
          <w:tcPr>
            <w:tcW w:w="308" w:type="pct"/>
            <w:vAlign w:val="center"/>
          </w:tcPr>
          <w:p w14:paraId="790B912D">
            <w:pPr>
              <w:jc w:val="center"/>
              <w:rPr>
                <w:rFonts w:hint="eastAsia" w:ascii="仿宋" w:hAnsi="仿宋" w:eastAsia="仿宋" w:cs="仿宋"/>
                <w:b/>
                <w:sz w:val="24"/>
              </w:rPr>
            </w:pPr>
            <w:r>
              <w:rPr>
                <w:rFonts w:hint="eastAsia" w:ascii="仿宋" w:hAnsi="仿宋" w:eastAsia="仿宋" w:cs="仿宋"/>
                <w:b/>
                <w:sz w:val="24"/>
              </w:rPr>
              <w:t>基金实缴规模（万元）</w:t>
            </w:r>
          </w:p>
        </w:tc>
        <w:tc>
          <w:tcPr>
            <w:tcW w:w="171" w:type="pct"/>
            <w:vAlign w:val="center"/>
          </w:tcPr>
          <w:p w14:paraId="5AA2CC88">
            <w:pPr>
              <w:jc w:val="center"/>
              <w:rPr>
                <w:rFonts w:hint="eastAsia" w:ascii="仿宋" w:hAnsi="仿宋" w:eastAsia="仿宋" w:cs="仿宋"/>
                <w:b/>
                <w:sz w:val="24"/>
              </w:rPr>
            </w:pPr>
            <w:r>
              <w:rPr>
                <w:rFonts w:hint="eastAsia" w:ascii="仿宋" w:hAnsi="仿宋" w:eastAsia="仿宋" w:cs="仿宋"/>
                <w:b/>
                <w:sz w:val="24"/>
              </w:rPr>
              <w:t>投资领域</w:t>
            </w:r>
          </w:p>
        </w:tc>
        <w:tc>
          <w:tcPr>
            <w:tcW w:w="184" w:type="pct"/>
            <w:vAlign w:val="center"/>
          </w:tcPr>
          <w:p w14:paraId="48FA8BB6">
            <w:pPr>
              <w:jc w:val="center"/>
              <w:rPr>
                <w:rFonts w:hint="eastAsia" w:ascii="仿宋" w:hAnsi="仿宋" w:eastAsia="仿宋" w:cs="仿宋"/>
                <w:b/>
                <w:sz w:val="24"/>
              </w:rPr>
            </w:pPr>
            <w:r>
              <w:rPr>
                <w:rFonts w:hint="eastAsia" w:ascii="仿宋" w:hAnsi="仿宋" w:eastAsia="仿宋" w:cs="仿宋"/>
                <w:b/>
                <w:sz w:val="24"/>
              </w:rPr>
              <w:t>投资阶段</w:t>
            </w:r>
          </w:p>
        </w:tc>
        <w:tc>
          <w:tcPr>
            <w:tcW w:w="201" w:type="pct"/>
            <w:vAlign w:val="center"/>
          </w:tcPr>
          <w:p w14:paraId="334C36A6">
            <w:pPr>
              <w:jc w:val="center"/>
              <w:rPr>
                <w:rFonts w:hint="eastAsia" w:ascii="仿宋" w:hAnsi="仿宋" w:eastAsia="仿宋" w:cs="仿宋"/>
                <w:b/>
                <w:sz w:val="24"/>
              </w:rPr>
            </w:pPr>
            <w:r>
              <w:rPr>
                <w:rFonts w:hint="eastAsia" w:ascii="仿宋" w:hAnsi="仿宋" w:eastAsia="仿宋" w:cs="仿宋"/>
                <w:b/>
                <w:sz w:val="24"/>
              </w:rPr>
              <w:t>投资项目数量</w:t>
            </w:r>
          </w:p>
        </w:tc>
        <w:tc>
          <w:tcPr>
            <w:tcW w:w="332" w:type="pct"/>
            <w:vAlign w:val="center"/>
          </w:tcPr>
          <w:p w14:paraId="7B6B5AE0">
            <w:pPr>
              <w:jc w:val="center"/>
              <w:rPr>
                <w:rFonts w:hint="eastAsia" w:ascii="仿宋" w:hAnsi="仿宋" w:eastAsia="仿宋" w:cs="仿宋"/>
                <w:b/>
                <w:sz w:val="24"/>
              </w:rPr>
            </w:pPr>
            <w:r>
              <w:rPr>
                <w:rFonts w:hint="eastAsia" w:ascii="仿宋" w:hAnsi="仿宋" w:eastAsia="仿宋" w:cs="仿宋"/>
                <w:b/>
                <w:sz w:val="24"/>
              </w:rPr>
              <w:t>投资项目金额（万元）</w:t>
            </w:r>
          </w:p>
        </w:tc>
        <w:tc>
          <w:tcPr>
            <w:tcW w:w="231" w:type="pct"/>
            <w:vAlign w:val="center"/>
          </w:tcPr>
          <w:p w14:paraId="39D520E4">
            <w:pPr>
              <w:jc w:val="center"/>
              <w:rPr>
                <w:rFonts w:hint="eastAsia" w:ascii="仿宋" w:hAnsi="仿宋" w:eastAsia="仿宋" w:cs="仿宋"/>
                <w:b/>
                <w:sz w:val="24"/>
              </w:rPr>
            </w:pPr>
            <w:r>
              <w:rPr>
                <w:rFonts w:hint="eastAsia" w:ascii="仿宋" w:hAnsi="仿宋" w:eastAsia="仿宋" w:cs="仿宋"/>
                <w:b/>
                <w:sz w:val="24"/>
              </w:rPr>
              <w:t>退出项目数量</w:t>
            </w:r>
          </w:p>
        </w:tc>
        <w:tc>
          <w:tcPr>
            <w:tcW w:w="326" w:type="pct"/>
            <w:vAlign w:val="center"/>
          </w:tcPr>
          <w:p w14:paraId="47DC03B0">
            <w:pPr>
              <w:jc w:val="center"/>
              <w:rPr>
                <w:rFonts w:hint="eastAsia" w:ascii="仿宋" w:hAnsi="仿宋" w:eastAsia="仿宋" w:cs="仿宋"/>
                <w:b/>
                <w:sz w:val="24"/>
              </w:rPr>
            </w:pPr>
            <w:r>
              <w:rPr>
                <w:rFonts w:hint="eastAsia" w:ascii="仿宋" w:hAnsi="仿宋" w:eastAsia="仿宋" w:cs="仿宋"/>
                <w:b/>
                <w:sz w:val="24"/>
              </w:rPr>
              <w:t>退出项目金额（万元）</w:t>
            </w:r>
          </w:p>
        </w:tc>
        <w:tc>
          <w:tcPr>
            <w:tcW w:w="318" w:type="pct"/>
            <w:vAlign w:val="center"/>
          </w:tcPr>
          <w:p w14:paraId="53DA0381">
            <w:pPr>
              <w:jc w:val="center"/>
              <w:rPr>
                <w:rFonts w:hint="eastAsia" w:ascii="仿宋" w:hAnsi="仿宋" w:eastAsia="仿宋" w:cs="仿宋"/>
                <w:b/>
                <w:sz w:val="24"/>
              </w:rPr>
            </w:pPr>
            <w:r>
              <w:rPr>
                <w:rFonts w:hint="eastAsia" w:ascii="仿宋" w:hAnsi="仿宋" w:eastAsia="仿宋" w:cs="仿宋"/>
                <w:b/>
                <w:sz w:val="24"/>
                <w:lang w:val="en-US" w:eastAsia="zh-CN"/>
              </w:rPr>
              <w:t>总</w:t>
            </w:r>
            <w:r>
              <w:rPr>
                <w:rFonts w:hint="eastAsia" w:ascii="仿宋" w:hAnsi="仿宋" w:eastAsia="仿宋" w:cs="仿宋"/>
                <w:b/>
                <w:sz w:val="24"/>
              </w:rPr>
              <w:t>内部收益率（</w:t>
            </w:r>
            <w:r>
              <w:rPr>
                <w:rFonts w:hint="eastAsia" w:ascii="仿宋" w:hAnsi="仿宋" w:eastAsia="仿宋" w:cs="仿宋"/>
                <w:b/>
                <w:sz w:val="24"/>
                <w:lang w:val="en-US" w:eastAsia="zh-CN"/>
              </w:rPr>
              <w:t xml:space="preserve">Gross </w:t>
            </w:r>
            <w:r>
              <w:rPr>
                <w:rFonts w:hint="eastAsia" w:ascii="仿宋" w:hAnsi="仿宋" w:eastAsia="仿宋" w:cs="仿宋"/>
                <w:b/>
                <w:sz w:val="24"/>
              </w:rPr>
              <w:t>IRR）</w:t>
            </w:r>
          </w:p>
        </w:tc>
        <w:tc>
          <w:tcPr>
            <w:tcW w:w="315" w:type="pct"/>
            <w:vAlign w:val="center"/>
          </w:tcPr>
          <w:p w14:paraId="58587583">
            <w:pPr>
              <w:jc w:val="center"/>
              <w:rPr>
                <w:rFonts w:hint="eastAsia" w:ascii="仿宋" w:hAnsi="仿宋" w:eastAsia="仿宋" w:cs="仿宋"/>
                <w:b/>
                <w:sz w:val="24"/>
              </w:rPr>
            </w:pPr>
            <w:r>
              <w:rPr>
                <w:rFonts w:hint="eastAsia" w:ascii="仿宋" w:hAnsi="仿宋" w:eastAsia="仿宋" w:cs="仿宋"/>
                <w:b/>
                <w:sz w:val="24"/>
              </w:rPr>
              <w:t>投</w:t>
            </w:r>
            <w:r>
              <w:rPr>
                <w:rFonts w:hint="eastAsia" w:ascii="仿宋" w:hAnsi="仿宋" w:eastAsia="仿宋" w:cs="仿宋"/>
                <w:b/>
                <w:sz w:val="24"/>
                <w:lang w:val="en-US" w:eastAsia="zh-CN"/>
              </w:rPr>
              <w:t>入资本总值倍数</w:t>
            </w:r>
            <w:r>
              <w:rPr>
                <w:rFonts w:hint="eastAsia" w:ascii="仿宋" w:hAnsi="仿宋" w:eastAsia="仿宋" w:cs="仿宋"/>
                <w:b/>
                <w:sz w:val="24"/>
              </w:rPr>
              <w:t>（</w:t>
            </w:r>
            <w:r>
              <w:rPr>
                <w:rFonts w:hint="eastAsia" w:ascii="仿宋" w:hAnsi="仿宋" w:eastAsia="仿宋" w:cs="仿宋"/>
                <w:b/>
                <w:sz w:val="24"/>
                <w:lang w:val="en-US" w:eastAsia="zh-CN"/>
              </w:rPr>
              <w:t>TVPI</w:t>
            </w:r>
            <w:r>
              <w:rPr>
                <w:rFonts w:hint="eastAsia" w:ascii="仿宋" w:hAnsi="仿宋" w:eastAsia="仿宋" w:cs="仿宋"/>
                <w:b/>
                <w:sz w:val="24"/>
              </w:rPr>
              <w:t>）</w:t>
            </w:r>
          </w:p>
        </w:tc>
        <w:tc>
          <w:tcPr>
            <w:tcW w:w="315" w:type="pct"/>
            <w:vAlign w:val="center"/>
          </w:tcPr>
          <w:p w14:paraId="64EF3CB6">
            <w:pPr>
              <w:jc w:val="center"/>
              <w:rPr>
                <w:rFonts w:hint="default" w:ascii="仿宋" w:hAnsi="仿宋" w:eastAsia="仿宋" w:cs="仿宋"/>
                <w:b/>
                <w:sz w:val="24"/>
                <w:lang w:val="en-US" w:eastAsia="zh-CN"/>
              </w:rPr>
            </w:pPr>
            <w:r>
              <w:rPr>
                <w:rFonts w:hint="eastAsia" w:ascii="仿宋" w:hAnsi="仿宋" w:eastAsia="仿宋" w:cs="仿宋"/>
                <w:b/>
                <w:sz w:val="24"/>
                <w:lang w:val="en-US" w:eastAsia="zh-CN"/>
              </w:rPr>
              <w:t>投资成本倍数（MOIC）</w:t>
            </w:r>
          </w:p>
        </w:tc>
        <w:tc>
          <w:tcPr>
            <w:tcW w:w="315" w:type="pct"/>
            <w:vAlign w:val="center"/>
          </w:tcPr>
          <w:p w14:paraId="73199D32">
            <w:pPr>
              <w:jc w:val="center"/>
              <w:rPr>
                <w:rFonts w:hint="eastAsia" w:ascii="仿宋" w:hAnsi="仿宋" w:eastAsia="仿宋" w:cs="仿宋"/>
                <w:b/>
                <w:sz w:val="24"/>
              </w:rPr>
            </w:pPr>
            <w:r>
              <w:rPr>
                <w:rFonts w:hint="eastAsia" w:ascii="仿宋" w:hAnsi="仿宋" w:eastAsia="仿宋" w:cs="仿宋"/>
                <w:b/>
                <w:sz w:val="24"/>
              </w:rPr>
              <w:t>投入资本分红率（DPI）</w:t>
            </w:r>
          </w:p>
        </w:tc>
        <w:tc>
          <w:tcPr>
            <w:tcW w:w="369" w:type="pct"/>
            <w:vAlign w:val="center"/>
          </w:tcPr>
          <w:p w14:paraId="1BAF1DF8">
            <w:pPr>
              <w:jc w:val="center"/>
              <w:rPr>
                <w:rFonts w:hint="eastAsia" w:ascii="仿宋" w:hAnsi="仿宋" w:eastAsia="仿宋" w:cs="仿宋"/>
                <w:b/>
                <w:sz w:val="24"/>
              </w:rPr>
            </w:pPr>
            <w:r>
              <w:rPr>
                <w:rFonts w:hint="eastAsia" w:ascii="仿宋" w:hAnsi="仿宋" w:eastAsia="仿宋" w:cs="仿宋"/>
                <w:b/>
                <w:sz w:val="24"/>
              </w:rPr>
              <w:t>团队主要成员参与角色</w:t>
            </w:r>
          </w:p>
        </w:tc>
      </w:tr>
      <w:tr w14:paraId="455742B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703" w:hRule="atLeast"/>
          <w:jc w:val="center"/>
        </w:trPr>
        <w:tc>
          <w:tcPr>
            <w:tcW w:w="165" w:type="pct"/>
            <w:vAlign w:val="center"/>
          </w:tcPr>
          <w:p w14:paraId="01A1BEFD">
            <w:pPr>
              <w:jc w:val="center"/>
              <w:rPr>
                <w:rFonts w:hint="eastAsia" w:ascii="仿宋" w:hAnsi="仿宋" w:eastAsia="仿宋" w:cs="仿宋"/>
                <w:b/>
                <w:sz w:val="24"/>
              </w:rPr>
            </w:pPr>
          </w:p>
        </w:tc>
        <w:tc>
          <w:tcPr>
            <w:tcW w:w="178" w:type="pct"/>
            <w:vAlign w:val="center"/>
          </w:tcPr>
          <w:p w14:paraId="6749474E">
            <w:pPr>
              <w:jc w:val="center"/>
              <w:rPr>
                <w:rFonts w:hint="eastAsia" w:ascii="仿宋" w:hAnsi="仿宋" w:eastAsia="仿宋" w:cs="仿宋"/>
                <w:b/>
                <w:sz w:val="24"/>
              </w:rPr>
            </w:pPr>
          </w:p>
        </w:tc>
        <w:tc>
          <w:tcPr>
            <w:tcW w:w="225" w:type="pct"/>
            <w:vAlign w:val="center"/>
          </w:tcPr>
          <w:p w14:paraId="7BDC50F6">
            <w:pPr>
              <w:jc w:val="center"/>
              <w:rPr>
                <w:rFonts w:hint="eastAsia" w:ascii="仿宋" w:hAnsi="仿宋" w:eastAsia="仿宋" w:cs="仿宋"/>
                <w:b/>
                <w:sz w:val="24"/>
              </w:rPr>
            </w:pPr>
          </w:p>
        </w:tc>
        <w:tc>
          <w:tcPr>
            <w:tcW w:w="160" w:type="pct"/>
            <w:tcBorders>
              <w:right w:val="single" w:color="auto" w:sz="4" w:space="0"/>
            </w:tcBorders>
            <w:vAlign w:val="center"/>
          </w:tcPr>
          <w:p w14:paraId="3F75A434">
            <w:pPr>
              <w:jc w:val="center"/>
              <w:rPr>
                <w:rFonts w:hint="eastAsia" w:ascii="仿宋" w:hAnsi="仿宋" w:eastAsia="仿宋" w:cs="仿宋"/>
                <w:b/>
                <w:sz w:val="24"/>
              </w:rPr>
            </w:pPr>
          </w:p>
        </w:tc>
        <w:tc>
          <w:tcPr>
            <w:tcW w:w="178" w:type="pct"/>
            <w:tcBorders>
              <w:right w:val="single" w:color="auto" w:sz="4" w:space="0"/>
            </w:tcBorders>
            <w:vAlign w:val="center"/>
          </w:tcPr>
          <w:p w14:paraId="71D247E9">
            <w:pPr>
              <w:jc w:val="center"/>
              <w:rPr>
                <w:rFonts w:hint="eastAsia" w:ascii="仿宋" w:hAnsi="仿宋" w:eastAsia="仿宋" w:cs="仿宋"/>
                <w:b/>
                <w:sz w:val="24"/>
              </w:rPr>
            </w:pPr>
          </w:p>
        </w:tc>
        <w:tc>
          <w:tcPr>
            <w:tcW w:w="194" w:type="pct"/>
            <w:tcBorders>
              <w:left w:val="single" w:color="auto" w:sz="4" w:space="0"/>
            </w:tcBorders>
            <w:vAlign w:val="center"/>
          </w:tcPr>
          <w:p w14:paraId="12C11805">
            <w:pPr>
              <w:jc w:val="center"/>
              <w:rPr>
                <w:rFonts w:hint="eastAsia" w:ascii="仿宋" w:hAnsi="仿宋" w:eastAsia="仿宋" w:cs="仿宋"/>
                <w:b/>
                <w:sz w:val="24"/>
              </w:rPr>
            </w:pPr>
          </w:p>
        </w:tc>
        <w:tc>
          <w:tcPr>
            <w:tcW w:w="197" w:type="pct"/>
            <w:tcBorders>
              <w:left w:val="single" w:color="auto" w:sz="4" w:space="0"/>
            </w:tcBorders>
            <w:vAlign w:val="center"/>
          </w:tcPr>
          <w:p w14:paraId="70C6BAC6">
            <w:pPr>
              <w:jc w:val="center"/>
              <w:rPr>
                <w:rFonts w:hint="eastAsia" w:ascii="仿宋" w:hAnsi="仿宋" w:eastAsia="仿宋" w:cs="仿宋"/>
                <w:b/>
                <w:sz w:val="24"/>
              </w:rPr>
            </w:pPr>
            <w:r>
              <w:rPr>
                <w:rFonts w:hint="eastAsia" w:ascii="仿宋" w:hAnsi="仿宋" w:eastAsia="仿宋" w:cs="仿宋"/>
                <w:b/>
                <w:sz w:val="24"/>
              </w:rPr>
              <w:t>投资期</w:t>
            </w:r>
          </w:p>
        </w:tc>
        <w:tc>
          <w:tcPr>
            <w:tcW w:w="308" w:type="pct"/>
            <w:tcBorders>
              <w:left w:val="single" w:color="auto" w:sz="4" w:space="0"/>
            </w:tcBorders>
            <w:vAlign w:val="center"/>
          </w:tcPr>
          <w:p w14:paraId="4E2BE751">
            <w:pPr>
              <w:jc w:val="center"/>
              <w:rPr>
                <w:rFonts w:hint="eastAsia" w:ascii="仿宋" w:hAnsi="仿宋" w:eastAsia="仿宋" w:cs="仿宋"/>
                <w:b/>
                <w:sz w:val="24"/>
              </w:rPr>
            </w:pPr>
          </w:p>
        </w:tc>
        <w:tc>
          <w:tcPr>
            <w:tcW w:w="308" w:type="pct"/>
            <w:vAlign w:val="center"/>
          </w:tcPr>
          <w:p w14:paraId="74B88ED4">
            <w:pPr>
              <w:jc w:val="center"/>
              <w:rPr>
                <w:rFonts w:hint="eastAsia" w:ascii="仿宋" w:hAnsi="仿宋" w:eastAsia="仿宋" w:cs="仿宋"/>
                <w:b/>
                <w:sz w:val="24"/>
              </w:rPr>
            </w:pPr>
          </w:p>
        </w:tc>
        <w:tc>
          <w:tcPr>
            <w:tcW w:w="171" w:type="pct"/>
            <w:vAlign w:val="center"/>
          </w:tcPr>
          <w:p w14:paraId="3EC7E78C">
            <w:pPr>
              <w:jc w:val="center"/>
              <w:rPr>
                <w:rFonts w:hint="eastAsia" w:ascii="仿宋" w:hAnsi="仿宋" w:eastAsia="仿宋" w:cs="仿宋"/>
                <w:b/>
                <w:sz w:val="24"/>
              </w:rPr>
            </w:pPr>
          </w:p>
        </w:tc>
        <w:tc>
          <w:tcPr>
            <w:tcW w:w="184" w:type="pct"/>
            <w:vAlign w:val="center"/>
          </w:tcPr>
          <w:p w14:paraId="732334C4">
            <w:pPr>
              <w:jc w:val="center"/>
              <w:rPr>
                <w:rFonts w:hint="eastAsia" w:ascii="仿宋" w:hAnsi="仿宋" w:eastAsia="仿宋" w:cs="仿宋"/>
                <w:b/>
                <w:sz w:val="24"/>
              </w:rPr>
            </w:pPr>
          </w:p>
        </w:tc>
        <w:tc>
          <w:tcPr>
            <w:tcW w:w="201" w:type="pct"/>
            <w:vAlign w:val="center"/>
          </w:tcPr>
          <w:p w14:paraId="5EA190B6">
            <w:pPr>
              <w:jc w:val="center"/>
              <w:rPr>
                <w:rFonts w:hint="eastAsia" w:ascii="仿宋" w:hAnsi="仿宋" w:eastAsia="仿宋" w:cs="仿宋"/>
                <w:b/>
                <w:sz w:val="24"/>
              </w:rPr>
            </w:pPr>
          </w:p>
        </w:tc>
        <w:tc>
          <w:tcPr>
            <w:tcW w:w="332" w:type="pct"/>
            <w:vAlign w:val="center"/>
          </w:tcPr>
          <w:p w14:paraId="476A7375">
            <w:pPr>
              <w:jc w:val="center"/>
              <w:rPr>
                <w:rFonts w:hint="eastAsia" w:ascii="仿宋" w:hAnsi="仿宋" w:eastAsia="仿宋" w:cs="仿宋"/>
                <w:b/>
                <w:sz w:val="24"/>
              </w:rPr>
            </w:pPr>
          </w:p>
        </w:tc>
        <w:tc>
          <w:tcPr>
            <w:tcW w:w="231" w:type="pct"/>
            <w:vAlign w:val="center"/>
          </w:tcPr>
          <w:p w14:paraId="6B2C5ABF">
            <w:pPr>
              <w:jc w:val="center"/>
              <w:rPr>
                <w:rFonts w:hint="eastAsia" w:ascii="仿宋" w:hAnsi="仿宋" w:eastAsia="仿宋" w:cs="仿宋"/>
                <w:b/>
                <w:sz w:val="24"/>
              </w:rPr>
            </w:pPr>
          </w:p>
        </w:tc>
        <w:tc>
          <w:tcPr>
            <w:tcW w:w="326" w:type="pct"/>
            <w:vAlign w:val="center"/>
          </w:tcPr>
          <w:p w14:paraId="7C69AD62">
            <w:pPr>
              <w:jc w:val="center"/>
              <w:rPr>
                <w:rFonts w:hint="eastAsia" w:ascii="仿宋" w:hAnsi="仿宋" w:eastAsia="仿宋" w:cs="仿宋"/>
                <w:b/>
                <w:sz w:val="24"/>
              </w:rPr>
            </w:pPr>
          </w:p>
        </w:tc>
        <w:tc>
          <w:tcPr>
            <w:tcW w:w="318" w:type="pct"/>
            <w:vAlign w:val="center"/>
          </w:tcPr>
          <w:p w14:paraId="3FCD44AE">
            <w:pPr>
              <w:jc w:val="center"/>
              <w:rPr>
                <w:rFonts w:hint="eastAsia" w:ascii="仿宋" w:hAnsi="仿宋" w:eastAsia="仿宋" w:cs="仿宋"/>
                <w:b/>
                <w:sz w:val="24"/>
              </w:rPr>
            </w:pPr>
          </w:p>
        </w:tc>
        <w:tc>
          <w:tcPr>
            <w:tcW w:w="315" w:type="pct"/>
            <w:vAlign w:val="center"/>
          </w:tcPr>
          <w:p w14:paraId="1EA3555F">
            <w:pPr>
              <w:jc w:val="center"/>
              <w:rPr>
                <w:rFonts w:hint="eastAsia" w:ascii="仿宋" w:hAnsi="仿宋" w:eastAsia="仿宋" w:cs="仿宋"/>
                <w:b/>
                <w:sz w:val="24"/>
              </w:rPr>
            </w:pPr>
          </w:p>
        </w:tc>
        <w:tc>
          <w:tcPr>
            <w:tcW w:w="315" w:type="pct"/>
            <w:vAlign w:val="center"/>
          </w:tcPr>
          <w:p w14:paraId="731A6645">
            <w:pPr>
              <w:jc w:val="center"/>
              <w:rPr>
                <w:rFonts w:hint="eastAsia" w:ascii="仿宋" w:hAnsi="仿宋" w:eastAsia="仿宋" w:cs="仿宋"/>
                <w:b/>
                <w:sz w:val="24"/>
              </w:rPr>
            </w:pPr>
          </w:p>
        </w:tc>
        <w:tc>
          <w:tcPr>
            <w:tcW w:w="315" w:type="pct"/>
            <w:vAlign w:val="center"/>
          </w:tcPr>
          <w:p w14:paraId="5CF7E017">
            <w:pPr>
              <w:jc w:val="center"/>
              <w:rPr>
                <w:rFonts w:hint="eastAsia" w:ascii="仿宋" w:hAnsi="仿宋" w:eastAsia="仿宋" w:cs="仿宋"/>
                <w:b/>
                <w:sz w:val="24"/>
              </w:rPr>
            </w:pPr>
          </w:p>
        </w:tc>
        <w:tc>
          <w:tcPr>
            <w:tcW w:w="369" w:type="pct"/>
            <w:vAlign w:val="center"/>
          </w:tcPr>
          <w:p w14:paraId="29B4B15E">
            <w:pPr>
              <w:jc w:val="center"/>
              <w:rPr>
                <w:rFonts w:hint="eastAsia" w:ascii="仿宋" w:hAnsi="仿宋" w:eastAsia="仿宋" w:cs="仿宋"/>
                <w:b/>
                <w:sz w:val="24"/>
              </w:rPr>
            </w:pPr>
          </w:p>
        </w:tc>
      </w:tr>
      <w:tr w14:paraId="0A91601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703" w:hRule="atLeast"/>
          <w:jc w:val="center"/>
        </w:trPr>
        <w:tc>
          <w:tcPr>
            <w:tcW w:w="165" w:type="pct"/>
            <w:vAlign w:val="center"/>
          </w:tcPr>
          <w:p w14:paraId="4ED55074">
            <w:pPr>
              <w:jc w:val="center"/>
              <w:rPr>
                <w:rFonts w:hint="eastAsia" w:ascii="仿宋" w:hAnsi="仿宋" w:eastAsia="仿宋" w:cs="仿宋"/>
                <w:b/>
                <w:sz w:val="24"/>
              </w:rPr>
            </w:pPr>
          </w:p>
        </w:tc>
        <w:tc>
          <w:tcPr>
            <w:tcW w:w="178" w:type="pct"/>
            <w:vAlign w:val="center"/>
          </w:tcPr>
          <w:p w14:paraId="77B2A13A">
            <w:pPr>
              <w:jc w:val="center"/>
              <w:rPr>
                <w:rFonts w:hint="eastAsia" w:ascii="仿宋" w:hAnsi="仿宋" w:eastAsia="仿宋" w:cs="仿宋"/>
                <w:b/>
                <w:sz w:val="24"/>
              </w:rPr>
            </w:pPr>
          </w:p>
        </w:tc>
        <w:tc>
          <w:tcPr>
            <w:tcW w:w="225" w:type="pct"/>
            <w:vAlign w:val="center"/>
          </w:tcPr>
          <w:p w14:paraId="0331FD47">
            <w:pPr>
              <w:jc w:val="center"/>
              <w:rPr>
                <w:rFonts w:hint="eastAsia" w:ascii="仿宋" w:hAnsi="仿宋" w:eastAsia="仿宋" w:cs="仿宋"/>
                <w:b/>
                <w:sz w:val="24"/>
              </w:rPr>
            </w:pPr>
          </w:p>
        </w:tc>
        <w:tc>
          <w:tcPr>
            <w:tcW w:w="160" w:type="pct"/>
            <w:tcBorders>
              <w:right w:val="single" w:color="auto" w:sz="4" w:space="0"/>
            </w:tcBorders>
            <w:vAlign w:val="center"/>
          </w:tcPr>
          <w:p w14:paraId="642105EE">
            <w:pPr>
              <w:jc w:val="center"/>
              <w:rPr>
                <w:rFonts w:hint="eastAsia" w:ascii="仿宋" w:hAnsi="仿宋" w:eastAsia="仿宋" w:cs="仿宋"/>
                <w:b/>
                <w:sz w:val="24"/>
              </w:rPr>
            </w:pPr>
          </w:p>
        </w:tc>
        <w:tc>
          <w:tcPr>
            <w:tcW w:w="178" w:type="pct"/>
            <w:tcBorders>
              <w:right w:val="single" w:color="auto" w:sz="4" w:space="0"/>
            </w:tcBorders>
            <w:vAlign w:val="center"/>
          </w:tcPr>
          <w:p w14:paraId="56FE17F6">
            <w:pPr>
              <w:jc w:val="center"/>
              <w:rPr>
                <w:rFonts w:hint="eastAsia" w:ascii="仿宋" w:hAnsi="仿宋" w:eastAsia="仿宋" w:cs="仿宋"/>
                <w:b/>
                <w:sz w:val="24"/>
              </w:rPr>
            </w:pPr>
          </w:p>
        </w:tc>
        <w:tc>
          <w:tcPr>
            <w:tcW w:w="194" w:type="pct"/>
            <w:tcBorders>
              <w:left w:val="single" w:color="auto" w:sz="4" w:space="0"/>
            </w:tcBorders>
            <w:vAlign w:val="center"/>
          </w:tcPr>
          <w:p w14:paraId="2597BB1F">
            <w:pPr>
              <w:jc w:val="center"/>
              <w:rPr>
                <w:rFonts w:hint="eastAsia" w:ascii="仿宋" w:hAnsi="仿宋" w:eastAsia="仿宋" w:cs="仿宋"/>
                <w:b/>
                <w:sz w:val="24"/>
              </w:rPr>
            </w:pPr>
          </w:p>
        </w:tc>
        <w:tc>
          <w:tcPr>
            <w:tcW w:w="197" w:type="pct"/>
            <w:tcBorders>
              <w:left w:val="single" w:color="auto" w:sz="4" w:space="0"/>
            </w:tcBorders>
            <w:vAlign w:val="center"/>
          </w:tcPr>
          <w:p w14:paraId="65BD9D02">
            <w:pPr>
              <w:jc w:val="center"/>
              <w:rPr>
                <w:rFonts w:hint="eastAsia" w:ascii="仿宋" w:hAnsi="仿宋" w:eastAsia="仿宋" w:cs="仿宋"/>
                <w:b/>
                <w:sz w:val="24"/>
              </w:rPr>
            </w:pPr>
            <w:r>
              <w:rPr>
                <w:rFonts w:hint="eastAsia" w:ascii="仿宋" w:hAnsi="仿宋" w:eastAsia="仿宋" w:cs="仿宋"/>
                <w:b/>
                <w:sz w:val="24"/>
              </w:rPr>
              <w:t>退出期</w:t>
            </w:r>
          </w:p>
        </w:tc>
        <w:tc>
          <w:tcPr>
            <w:tcW w:w="308" w:type="pct"/>
            <w:tcBorders>
              <w:left w:val="single" w:color="auto" w:sz="4" w:space="0"/>
            </w:tcBorders>
            <w:vAlign w:val="center"/>
          </w:tcPr>
          <w:p w14:paraId="70F08189">
            <w:pPr>
              <w:jc w:val="center"/>
              <w:rPr>
                <w:rFonts w:hint="eastAsia" w:ascii="仿宋" w:hAnsi="仿宋" w:eastAsia="仿宋" w:cs="仿宋"/>
                <w:b/>
                <w:sz w:val="24"/>
              </w:rPr>
            </w:pPr>
          </w:p>
        </w:tc>
        <w:tc>
          <w:tcPr>
            <w:tcW w:w="308" w:type="pct"/>
            <w:vAlign w:val="center"/>
          </w:tcPr>
          <w:p w14:paraId="645FD112">
            <w:pPr>
              <w:jc w:val="center"/>
              <w:rPr>
                <w:rFonts w:hint="eastAsia" w:ascii="仿宋" w:hAnsi="仿宋" w:eastAsia="仿宋" w:cs="仿宋"/>
                <w:b/>
                <w:sz w:val="24"/>
              </w:rPr>
            </w:pPr>
          </w:p>
        </w:tc>
        <w:tc>
          <w:tcPr>
            <w:tcW w:w="171" w:type="pct"/>
            <w:vAlign w:val="center"/>
          </w:tcPr>
          <w:p w14:paraId="30EEB7B9">
            <w:pPr>
              <w:jc w:val="center"/>
              <w:rPr>
                <w:rFonts w:hint="eastAsia" w:ascii="仿宋" w:hAnsi="仿宋" w:eastAsia="仿宋" w:cs="仿宋"/>
                <w:b/>
                <w:sz w:val="24"/>
              </w:rPr>
            </w:pPr>
          </w:p>
        </w:tc>
        <w:tc>
          <w:tcPr>
            <w:tcW w:w="184" w:type="pct"/>
            <w:vAlign w:val="center"/>
          </w:tcPr>
          <w:p w14:paraId="6428F3DB">
            <w:pPr>
              <w:jc w:val="center"/>
              <w:rPr>
                <w:rFonts w:hint="eastAsia" w:ascii="仿宋" w:hAnsi="仿宋" w:eastAsia="仿宋" w:cs="仿宋"/>
                <w:b/>
                <w:sz w:val="24"/>
              </w:rPr>
            </w:pPr>
          </w:p>
        </w:tc>
        <w:tc>
          <w:tcPr>
            <w:tcW w:w="201" w:type="pct"/>
            <w:vAlign w:val="center"/>
          </w:tcPr>
          <w:p w14:paraId="29777F0D">
            <w:pPr>
              <w:jc w:val="center"/>
              <w:rPr>
                <w:rFonts w:hint="eastAsia" w:ascii="仿宋" w:hAnsi="仿宋" w:eastAsia="仿宋" w:cs="仿宋"/>
                <w:b/>
                <w:sz w:val="24"/>
              </w:rPr>
            </w:pPr>
          </w:p>
        </w:tc>
        <w:tc>
          <w:tcPr>
            <w:tcW w:w="332" w:type="pct"/>
            <w:vAlign w:val="center"/>
          </w:tcPr>
          <w:p w14:paraId="73CB92B6">
            <w:pPr>
              <w:jc w:val="center"/>
              <w:rPr>
                <w:rFonts w:hint="eastAsia" w:ascii="仿宋" w:hAnsi="仿宋" w:eastAsia="仿宋" w:cs="仿宋"/>
                <w:b/>
                <w:sz w:val="24"/>
              </w:rPr>
            </w:pPr>
          </w:p>
        </w:tc>
        <w:tc>
          <w:tcPr>
            <w:tcW w:w="231" w:type="pct"/>
            <w:vAlign w:val="center"/>
          </w:tcPr>
          <w:p w14:paraId="5D3B9CE7">
            <w:pPr>
              <w:jc w:val="center"/>
              <w:rPr>
                <w:rFonts w:hint="eastAsia" w:ascii="仿宋" w:hAnsi="仿宋" w:eastAsia="仿宋" w:cs="仿宋"/>
                <w:b/>
                <w:sz w:val="24"/>
              </w:rPr>
            </w:pPr>
          </w:p>
        </w:tc>
        <w:tc>
          <w:tcPr>
            <w:tcW w:w="326" w:type="pct"/>
            <w:vAlign w:val="center"/>
          </w:tcPr>
          <w:p w14:paraId="7D2752CD">
            <w:pPr>
              <w:jc w:val="center"/>
              <w:rPr>
                <w:rFonts w:hint="eastAsia" w:ascii="仿宋" w:hAnsi="仿宋" w:eastAsia="仿宋" w:cs="仿宋"/>
                <w:b/>
                <w:sz w:val="24"/>
              </w:rPr>
            </w:pPr>
          </w:p>
        </w:tc>
        <w:tc>
          <w:tcPr>
            <w:tcW w:w="318" w:type="pct"/>
            <w:vAlign w:val="center"/>
          </w:tcPr>
          <w:p w14:paraId="23F9C580">
            <w:pPr>
              <w:jc w:val="center"/>
              <w:rPr>
                <w:rFonts w:hint="eastAsia" w:ascii="仿宋" w:hAnsi="仿宋" w:eastAsia="仿宋" w:cs="仿宋"/>
                <w:b/>
                <w:sz w:val="24"/>
              </w:rPr>
            </w:pPr>
          </w:p>
        </w:tc>
        <w:tc>
          <w:tcPr>
            <w:tcW w:w="315" w:type="pct"/>
            <w:vAlign w:val="center"/>
          </w:tcPr>
          <w:p w14:paraId="465E805D">
            <w:pPr>
              <w:jc w:val="center"/>
              <w:rPr>
                <w:rFonts w:hint="eastAsia" w:ascii="仿宋" w:hAnsi="仿宋" w:eastAsia="仿宋" w:cs="仿宋"/>
                <w:b/>
                <w:sz w:val="24"/>
              </w:rPr>
            </w:pPr>
          </w:p>
        </w:tc>
        <w:tc>
          <w:tcPr>
            <w:tcW w:w="315" w:type="pct"/>
            <w:vAlign w:val="center"/>
          </w:tcPr>
          <w:p w14:paraId="2055D403">
            <w:pPr>
              <w:jc w:val="center"/>
              <w:rPr>
                <w:rFonts w:hint="eastAsia" w:ascii="仿宋" w:hAnsi="仿宋" w:eastAsia="仿宋" w:cs="仿宋"/>
                <w:b/>
                <w:sz w:val="24"/>
              </w:rPr>
            </w:pPr>
          </w:p>
        </w:tc>
        <w:tc>
          <w:tcPr>
            <w:tcW w:w="315" w:type="pct"/>
            <w:vAlign w:val="center"/>
          </w:tcPr>
          <w:p w14:paraId="35972496">
            <w:pPr>
              <w:jc w:val="center"/>
              <w:rPr>
                <w:rFonts w:hint="eastAsia" w:ascii="仿宋" w:hAnsi="仿宋" w:eastAsia="仿宋" w:cs="仿宋"/>
                <w:b/>
                <w:sz w:val="24"/>
              </w:rPr>
            </w:pPr>
          </w:p>
        </w:tc>
        <w:tc>
          <w:tcPr>
            <w:tcW w:w="369" w:type="pct"/>
            <w:vAlign w:val="center"/>
          </w:tcPr>
          <w:p w14:paraId="0E1E6566">
            <w:pPr>
              <w:jc w:val="center"/>
              <w:rPr>
                <w:rFonts w:hint="eastAsia" w:ascii="仿宋" w:hAnsi="仿宋" w:eastAsia="仿宋" w:cs="仿宋"/>
                <w:b/>
                <w:sz w:val="24"/>
              </w:rPr>
            </w:pPr>
          </w:p>
        </w:tc>
      </w:tr>
      <w:tr w14:paraId="0698054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703" w:hRule="atLeast"/>
          <w:jc w:val="center"/>
        </w:trPr>
        <w:tc>
          <w:tcPr>
            <w:tcW w:w="165" w:type="pct"/>
            <w:vAlign w:val="center"/>
          </w:tcPr>
          <w:p w14:paraId="32EF3430">
            <w:pPr>
              <w:jc w:val="center"/>
              <w:rPr>
                <w:rFonts w:hint="eastAsia" w:ascii="仿宋" w:hAnsi="仿宋" w:eastAsia="仿宋" w:cs="仿宋"/>
                <w:b/>
                <w:sz w:val="24"/>
              </w:rPr>
            </w:pPr>
          </w:p>
        </w:tc>
        <w:tc>
          <w:tcPr>
            <w:tcW w:w="178" w:type="pct"/>
            <w:vAlign w:val="center"/>
          </w:tcPr>
          <w:p w14:paraId="61B99225">
            <w:pPr>
              <w:jc w:val="center"/>
              <w:rPr>
                <w:rFonts w:hint="eastAsia" w:ascii="仿宋" w:hAnsi="仿宋" w:eastAsia="仿宋" w:cs="仿宋"/>
                <w:b/>
                <w:sz w:val="24"/>
              </w:rPr>
            </w:pPr>
          </w:p>
        </w:tc>
        <w:tc>
          <w:tcPr>
            <w:tcW w:w="225" w:type="pct"/>
            <w:vAlign w:val="center"/>
          </w:tcPr>
          <w:p w14:paraId="0A359349">
            <w:pPr>
              <w:jc w:val="center"/>
              <w:rPr>
                <w:rFonts w:hint="eastAsia" w:ascii="仿宋" w:hAnsi="仿宋" w:eastAsia="仿宋" w:cs="仿宋"/>
                <w:b/>
                <w:sz w:val="24"/>
              </w:rPr>
            </w:pPr>
          </w:p>
        </w:tc>
        <w:tc>
          <w:tcPr>
            <w:tcW w:w="160" w:type="pct"/>
            <w:tcBorders>
              <w:right w:val="single" w:color="auto" w:sz="4" w:space="0"/>
            </w:tcBorders>
            <w:vAlign w:val="center"/>
          </w:tcPr>
          <w:p w14:paraId="418BED9C">
            <w:pPr>
              <w:jc w:val="center"/>
              <w:rPr>
                <w:rFonts w:hint="eastAsia" w:ascii="仿宋" w:hAnsi="仿宋" w:eastAsia="仿宋" w:cs="仿宋"/>
                <w:b/>
                <w:sz w:val="24"/>
              </w:rPr>
            </w:pPr>
          </w:p>
        </w:tc>
        <w:tc>
          <w:tcPr>
            <w:tcW w:w="178" w:type="pct"/>
            <w:tcBorders>
              <w:right w:val="single" w:color="auto" w:sz="4" w:space="0"/>
            </w:tcBorders>
            <w:vAlign w:val="center"/>
          </w:tcPr>
          <w:p w14:paraId="228B71B2">
            <w:pPr>
              <w:jc w:val="center"/>
              <w:rPr>
                <w:rFonts w:hint="eastAsia" w:ascii="仿宋" w:hAnsi="仿宋" w:eastAsia="仿宋" w:cs="仿宋"/>
                <w:b/>
                <w:sz w:val="24"/>
              </w:rPr>
            </w:pPr>
          </w:p>
        </w:tc>
        <w:tc>
          <w:tcPr>
            <w:tcW w:w="194" w:type="pct"/>
            <w:tcBorders>
              <w:left w:val="single" w:color="auto" w:sz="4" w:space="0"/>
            </w:tcBorders>
            <w:vAlign w:val="center"/>
          </w:tcPr>
          <w:p w14:paraId="23FC6E8A">
            <w:pPr>
              <w:jc w:val="center"/>
              <w:rPr>
                <w:rFonts w:hint="eastAsia" w:ascii="仿宋" w:hAnsi="仿宋" w:eastAsia="仿宋" w:cs="仿宋"/>
                <w:b/>
                <w:sz w:val="24"/>
              </w:rPr>
            </w:pPr>
          </w:p>
        </w:tc>
        <w:tc>
          <w:tcPr>
            <w:tcW w:w="197" w:type="pct"/>
            <w:tcBorders>
              <w:left w:val="single" w:color="auto" w:sz="4" w:space="0"/>
            </w:tcBorders>
            <w:vAlign w:val="center"/>
          </w:tcPr>
          <w:p w14:paraId="49AE7DA9">
            <w:pPr>
              <w:jc w:val="center"/>
              <w:rPr>
                <w:rFonts w:hint="eastAsia" w:ascii="仿宋" w:hAnsi="仿宋" w:eastAsia="仿宋" w:cs="仿宋"/>
                <w:b/>
                <w:sz w:val="24"/>
              </w:rPr>
            </w:pPr>
            <w:r>
              <w:rPr>
                <w:rFonts w:hint="eastAsia" w:ascii="仿宋" w:hAnsi="仿宋" w:eastAsia="仿宋" w:cs="仿宋"/>
                <w:b/>
                <w:sz w:val="24"/>
              </w:rPr>
              <w:t>延长期</w:t>
            </w:r>
          </w:p>
        </w:tc>
        <w:tc>
          <w:tcPr>
            <w:tcW w:w="308" w:type="pct"/>
            <w:tcBorders>
              <w:left w:val="single" w:color="auto" w:sz="4" w:space="0"/>
            </w:tcBorders>
            <w:vAlign w:val="center"/>
          </w:tcPr>
          <w:p w14:paraId="61F8E95F">
            <w:pPr>
              <w:jc w:val="center"/>
              <w:rPr>
                <w:rFonts w:hint="eastAsia" w:ascii="仿宋" w:hAnsi="仿宋" w:eastAsia="仿宋" w:cs="仿宋"/>
                <w:b/>
                <w:sz w:val="24"/>
              </w:rPr>
            </w:pPr>
          </w:p>
        </w:tc>
        <w:tc>
          <w:tcPr>
            <w:tcW w:w="308" w:type="pct"/>
            <w:vAlign w:val="center"/>
          </w:tcPr>
          <w:p w14:paraId="4CEE7B70">
            <w:pPr>
              <w:jc w:val="center"/>
              <w:rPr>
                <w:rFonts w:hint="eastAsia" w:ascii="仿宋" w:hAnsi="仿宋" w:eastAsia="仿宋" w:cs="仿宋"/>
                <w:b/>
                <w:sz w:val="24"/>
              </w:rPr>
            </w:pPr>
          </w:p>
        </w:tc>
        <w:tc>
          <w:tcPr>
            <w:tcW w:w="171" w:type="pct"/>
            <w:vAlign w:val="center"/>
          </w:tcPr>
          <w:p w14:paraId="2B0DB56D">
            <w:pPr>
              <w:jc w:val="center"/>
              <w:rPr>
                <w:rFonts w:hint="eastAsia" w:ascii="仿宋" w:hAnsi="仿宋" w:eastAsia="仿宋" w:cs="仿宋"/>
                <w:b/>
                <w:sz w:val="24"/>
              </w:rPr>
            </w:pPr>
          </w:p>
        </w:tc>
        <w:tc>
          <w:tcPr>
            <w:tcW w:w="184" w:type="pct"/>
            <w:vAlign w:val="center"/>
          </w:tcPr>
          <w:p w14:paraId="62D6EA37">
            <w:pPr>
              <w:jc w:val="center"/>
              <w:rPr>
                <w:rFonts w:hint="eastAsia" w:ascii="仿宋" w:hAnsi="仿宋" w:eastAsia="仿宋" w:cs="仿宋"/>
                <w:b/>
                <w:sz w:val="24"/>
              </w:rPr>
            </w:pPr>
          </w:p>
        </w:tc>
        <w:tc>
          <w:tcPr>
            <w:tcW w:w="201" w:type="pct"/>
            <w:vAlign w:val="center"/>
          </w:tcPr>
          <w:p w14:paraId="6EFDDA54">
            <w:pPr>
              <w:jc w:val="center"/>
              <w:rPr>
                <w:rFonts w:hint="eastAsia" w:ascii="仿宋" w:hAnsi="仿宋" w:eastAsia="仿宋" w:cs="仿宋"/>
                <w:b/>
                <w:sz w:val="24"/>
              </w:rPr>
            </w:pPr>
          </w:p>
        </w:tc>
        <w:tc>
          <w:tcPr>
            <w:tcW w:w="332" w:type="pct"/>
            <w:vAlign w:val="center"/>
          </w:tcPr>
          <w:p w14:paraId="43364D7C">
            <w:pPr>
              <w:jc w:val="center"/>
              <w:rPr>
                <w:rFonts w:hint="eastAsia" w:ascii="仿宋" w:hAnsi="仿宋" w:eastAsia="仿宋" w:cs="仿宋"/>
                <w:b/>
                <w:sz w:val="24"/>
              </w:rPr>
            </w:pPr>
          </w:p>
        </w:tc>
        <w:tc>
          <w:tcPr>
            <w:tcW w:w="231" w:type="pct"/>
            <w:vAlign w:val="center"/>
          </w:tcPr>
          <w:p w14:paraId="2A653E2D">
            <w:pPr>
              <w:jc w:val="center"/>
              <w:rPr>
                <w:rFonts w:hint="eastAsia" w:ascii="仿宋" w:hAnsi="仿宋" w:eastAsia="仿宋" w:cs="仿宋"/>
                <w:b/>
                <w:sz w:val="24"/>
              </w:rPr>
            </w:pPr>
          </w:p>
        </w:tc>
        <w:tc>
          <w:tcPr>
            <w:tcW w:w="326" w:type="pct"/>
            <w:vAlign w:val="center"/>
          </w:tcPr>
          <w:p w14:paraId="4AB97C2A">
            <w:pPr>
              <w:jc w:val="center"/>
              <w:rPr>
                <w:rFonts w:hint="eastAsia" w:ascii="仿宋" w:hAnsi="仿宋" w:eastAsia="仿宋" w:cs="仿宋"/>
                <w:b/>
                <w:sz w:val="24"/>
              </w:rPr>
            </w:pPr>
          </w:p>
        </w:tc>
        <w:tc>
          <w:tcPr>
            <w:tcW w:w="318" w:type="pct"/>
            <w:vAlign w:val="center"/>
          </w:tcPr>
          <w:p w14:paraId="56F41C9D">
            <w:pPr>
              <w:jc w:val="center"/>
              <w:rPr>
                <w:rFonts w:hint="eastAsia" w:ascii="仿宋" w:hAnsi="仿宋" w:eastAsia="仿宋" w:cs="仿宋"/>
                <w:b/>
                <w:sz w:val="24"/>
              </w:rPr>
            </w:pPr>
          </w:p>
        </w:tc>
        <w:tc>
          <w:tcPr>
            <w:tcW w:w="315" w:type="pct"/>
            <w:vAlign w:val="center"/>
          </w:tcPr>
          <w:p w14:paraId="5236894C">
            <w:pPr>
              <w:jc w:val="center"/>
              <w:rPr>
                <w:rFonts w:hint="eastAsia" w:ascii="仿宋" w:hAnsi="仿宋" w:eastAsia="仿宋" w:cs="仿宋"/>
                <w:b/>
                <w:sz w:val="24"/>
              </w:rPr>
            </w:pPr>
          </w:p>
        </w:tc>
        <w:tc>
          <w:tcPr>
            <w:tcW w:w="315" w:type="pct"/>
            <w:vAlign w:val="center"/>
          </w:tcPr>
          <w:p w14:paraId="100AD195">
            <w:pPr>
              <w:jc w:val="center"/>
              <w:rPr>
                <w:rFonts w:hint="eastAsia" w:ascii="仿宋" w:hAnsi="仿宋" w:eastAsia="仿宋" w:cs="仿宋"/>
                <w:b/>
                <w:sz w:val="24"/>
              </w:rPr>
            </w:pPr>
          </w:p>
        </w:tc>
        <w:tc>
          <w:tcPr>
            <w:tcW w:w="315" w:type="pct"/>
            <w:vAlign w:val="center"/>
          </w:tcPr>
          <w:p w14:paraId="5D3CC162">
            <w:pPr>
              <w:jc w:val="center"/>
              <w:rPr>
                <w:rFonts w:hint="eastAsia" w:ascii="仿宋" w:hAnsi="仿宋" w:eastAsia="仿宋" w:cs="仿宋"/>
                <w:b/>
                <w:sz w:val="24"/>
              </w:rPr>
            </w:pPr>
          </w:p>
        </w:tc>
        <w:tc>
          <w:tcPr>
            <w:tcW w:w="369" w:type="pct"/>
            <w:vAlign w:val="center"/>
          </w:tcPr>
          <w:p w14:paraId="24D31A79">
            <w:pPr>
              <w:jc w:val="center"/>
              <w:rPr>
                <w:rFonts w:hint="eastAsia" w:ascii="仿宋" w:hAnsi="仿宋" w:eastAsia="仿宋" w:cs="仿宋"/>
                <w:b/>
                <w:sz w:val="24"/>
              </w:rPr>
            </w:pPr>
          </w:p>
        </w:tc>
      </w:tr>
    </w:tbl>
    <w:p w14:paraId="1570B302">
      <w:pPr>
        <w:spacing w:line="560" w:lineRule="exact"/>
        <w:ind w:firstLine="480" w:firstLineChars="200"/>
        <w:rPr>
          <w:rFonts w:hint="eastAsia" w:ascii="仿宋" w:hAnsi="仿宋" w:eastAsia="仿宋" w:cs="仿宋"/>
          <w:sz w:val="32"/>
        </w:rPr>
      </w:pPr>
      <w:r>
        <w:rPr>
          <w:rFonts w:hint="eastAsia" w:ascii="仿宋" w:hAnsi="仿宋" w:eastAsia="仿宋" w:cs="仿宋"/>
          <w:bCs/>
          <w:sz w:val="24"/>
        </w:rPr>
        <w:t>备注：不够请加行</w:t>
      </w:r>
    </w:p>
    <w:p w14:paraId="0D6AA813">
      <w:pPr>
        <w:spacing w:line="560" w:lineRule="exact"/>
        <w:ind w:firstLine="640" w:firstLineChars="200"/>
        <w:rPr>
          <w:rFonts w:hint="eastAsia" w:ascii="仿宋" w:hAnsi="仿宋" w:eastAsia="仿宋" w:cs="仿宋"/>
          <w:sz w:val="32"/>
        </w:rPr>
      </w:pPr>
      <w:r>
        <w:rPr>
          <w:rFonts w:hint="eastAsia" w:ascii="仿宋" w:hAnsi="仿宋" w:eastAsia="仿宋" w:cs="仿宋"/>
          <w:sz w:val="32"/>
        </w:rPr>
        <w:t>6.基金管理机构已投资项目情况，包括：项目名称、所属基金、所属行业、所属地域（精确到市）、投资阶段、投资时间、投资金额、最新股权比例、退出金额、目前持有价值、IRR、MOIC、团队主要成员参与角色等。</w:t>
      </w:r>
    </w:p>
    <w:p w14:paraId="69A1F550">
      <w:pPr>
        <w:spacing w:before="312" w:beforeLines="100" w:after="312" w:afterLines="100" w:line="560" w:lineRule="exact"/>
        <w:jc w:val="center"/>
        <w:rPr>
          <w:rFonts w:hint="eastAsia" w:ascii="仿宋" w:hAnsi="仿宋" w:eastAsia="仿宋" w:cs="仿宋"/>
          <w:b/>
          <w:sz w:val="32"/>
          <w:szCs w:val="32"/>
        </w:rPr>
      </w:pPr>
      <w:r>
        <w:rPr>
          <w:rFonts w:hint="eastAsia" w:ascii="仿宋" w:hAnsi="仿宋" w:eastAsia="仿宋" w:cs="仿宋"/>
          <w:b/>
          <w:sz w:val="32"/>
          <w:szCs w:val="32"/>
        </w:rPr>
        <w:t>投资项目汇总表</w:t>
      </w:r>
    </w:p>
    <w:tbl>
      <w:tblPr>
        <w:tblStyle w:val="10"/>
        <w:tblW w:w="4996"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57"/>
        <w:gridCol w:w="457"/>
        <w:gridCol w:w="457"/>
        <w:gridCol w:w="457"/>
        <w:gridCol w:w="457"/>
        <w:gridCol w:w="457"/>
        <w:gridCol w:w="500"/>
        <w:gridCol w:w="457"/>
        <w:gridCol w:w="743"/>
        <w:gridCol w:w="513"/>
        <w:gridCol w:w="698"/>
        <w:gridCol w:w="512"/>
        <w:gridCol w:w="1095"/>
        <w:gridCol w:w="975"/>
        <w:gridCol w:w="818"/>
      </w:tblGrid>
      <w:tr w14:paraId="3E6815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52" w:type="pct"/>
            <w:vAlign w:val="center"/>
          </w:tcPr>
          <w:p w14:paraId="7A5025CE">
            <w:pPr>
              <w:jc w:val="center"/>
              <w:rPr>
                <w:rFonts w:hint="eastAsia" w:ascii="仿宋" w:hAnsi="仿宋" w:eastAsia="仿宋" w:cs="仿宋"/>
                <w:b/>
                <w:sz w:val="24"/>
              </w:rPr>
            </w:pPr>
            <w:r>
              <w:rPr>
                <w:rFonts w:hint="eastAsia" w:ascii="仿宋" w:hAnsi="仿宋" w:eastAsia="仿宋" w:cs="仿宋"/>
                <w:b/>
                <w:sz w:val="24"/>
              </w:rPr>
              <w:t>序号</w:t>
            </w:r>
          </w:p>
        </w:tc>
        <w:tc>
          <w:tcPr>
            <w:tcW w:w="252" w:type="pct"/>
            <w:vAlign w:val="center"/>
          </w:tcPr>
          <w:p w14:paraId="245F6F8F">
            <w:pPr>
              <w:jc w:val="center"/>
              <w:rPr>
                <w:rFonts w:hint="eastAsia" w:ascii="仿宋" w:hAnsi="仿宋" w:eastAsia="仿宋" w:cs="仿宋"/>
                <w:b/>
                <w:sz w:val="24"/>
              </w:rPr>
            </w:pPr>
            <w:r>
              <w:rPr>
                <w:rFonts w:hint="eastAsia" w:ascii="仿宋" w:hAnsi="仿宋" w:eastAsia="仿宋" w:cs="仿宋"/>
                <w:b/>
                <w:sz w:val="24"/>
              </w:rPr>
              <w:t>所属基金</w:t>
            </w:r>
          </w:p>
        </w:tc>
        <w:tc>
          <w:tcPr>
            <w:tcW w:w="252" w:type="pct"/>
            <w:vAlign w:val="center"/>
          </w:tcPr>
          <w:p w14:paraId="73B15C4F">
            <w:pPr>
              <w:jc w:val="center"/>
              <w:rPr>
                <w:rFonts w:hint="eastAsia" w:ascii="仿宋" w:hAnsi="仿宋" w:eastAsia="仿宋" w:cs="仿宋"/>
                <w:b/>
                <w:sz w:val="24"/>
              </w:rPr>
            </w:pPr>
            <w:r>
              <w:rPr>
                <w:rFonts w:hint="eastAsia" w:ascii="仿宋" w:hAnsi="仿宋" w:eastAsia="仿宋" w:cs="仿宋"/>
                <w:b/>
                <w:sz w:val="24"/>
              </w:rPr>
              <w:t>项目名称</w:t>
            </w:r>
          </w:p>
        </w:tc>
        <w:tc>
          <w:tcPr>
            <w:tcW w:w="252" w:type="pct"/>
            <w:vAlign w:val="center"/>
          </w:tcPr>
          <w:p w14:paraId="28252487">
            <w:pPr>
              <w:jc w:val="center"/>
              <w:rPr>
                <w:rFonts w:hint="eastAsia" w:ascii="仿宋" w:hAnsi="仿宋" w:eastAsia="仿宋" w:cs="仿宋"/>
                <w:b/>
                <w:sz w:val="24"/>
              </w:rPr>
            </w:pPr>
            <w:r>
              <w:rPr>
                <w:rFonts w:hint="eastAsia" w:ascii="仿宋" w:hAnsi="仿宋" w:eastAsia="仿宋" w:cs="仿宋"/>
                <w:b/>
                <w:sz w:val="24"/>
              </w:rPr>
              <w:t>所属行业</w:t>
            </w:r>
          </w:p>
        </w:tc>
        <w:tc>
          <w:tcPr>
            <w:tcW w:w="252" w:type="pct"/>
            <w:vAlign w:val="center"/>
          </w:tcPr>
          <w:p w14:paraId="36647C58">
            <w:pPr>
              <w:jc w:val="center"/>
              <w:rPr>
                <w:rFonts w:hint="eastAsia" w:ascii="仿宋" w:hAnsi="仿宋" w:eastAsia="仿宋" w:cs="仿宋"/>
                <w:b/>
                <w:sz w:val="24"/>
              </w:rPr>
            </w:pPr>
            <w:r>
              <w:rPr>
                <w:rFonts w:hint="eastAsia" w:ascii="仿宋" w:hAnsi="仿宋" w:eastAsia="仿宋" w:cs="仿宋"/>
                <w:b/>
                <w:sz w:val="24"/>
              </w:rPr>
              <w:t>所属地域</w:t>
            </w:r>
          </w:p>
        </w:tc>
        <w:tc>
          <w:tcPr>
            <w:tcW w:w="252" w:type="pct"/>
            <w:vAlign w:val="center"/>
          </w:tcPr>
          <w:p w14:paraId="39064E8A">
            <w:pPr>
              <w:jc w:val="center"/>
              <w:rPr>
                <w:rFonts w:hint="eastAsia" w:ascii="仿宋" w:hAnsi="仿宋" w:eastAsia="仿宋" w:cs="仿宋"/>
                <w:b/>
                <w:sz w:val="24"/>
              </w:rPr>
            </w:pPr>
            <w:r>
              <w:rPr>
                <w:rFonts w:hint="eastAsia" w:ascii="仿宋" w:hAnsi="仿宋" w:eastAsia="仿宋" w:cs="仿宋"/>
                <w:b/>
                <w:sz w:val="24"/>
              </w:rPr>
              <w:t>投资阶段</w:t>
            </w:r>
          </w:p>
        </w:tc>
        <w:tc>
          <w:tcPr>
            <w:tcW w:w="276" w:type="pct"/>
            <w:vAlign w:val="center"/>
          </w:tcPr>
          <w:p w14:paraId="376EED9B">
            <w:pPr>
              <w:jc w:val="center"/>
              <w:rPr>
                <w:rFonts w:hint="eastAsia" w:ascii="仿宋" w:hAnsi="仿宋" w:eastAsia="仿宋" w:cs="仿宋"/>
                <w:b/>
                <w:sz w:val="24"/>
              </w:rPr>
            </w:pPr>
            <w:r>
              <w:rPr>
                <w:rFonts w:hint="eastAsia" w:ascii="仿宋" w:hAnsi="仿宋" w:eastAsia="仿宋" w:cs="仿宋"/>
                <w:b/>
                <w:sz w:val="24"/>
              </w:rPr>
              <w:t>项目主要参与人员</w:t>
            </w:r>
          </w:p>
        </w:tc>
        <w:tc>
          <w:tcPr>
            <w:tcW w:w="252" w:type="pct"/>
            <w:vAlign w:val="center"/>
          </w:tcPr>
          <w:p w14:paraId="250ADF47">
            <w:pPr>
              <w:jc w:val="center"/>
              <w:rPr>
                <w:rFonts w:hint="eastAsia" w:ascii="仿宋" w:hAnsi="仿宋" w:eastAsia="仿宋" w:cs="仿宋"/>
                <w:b/>
                <w:sz w:val="24"/>
              </w:rPr>
            </w:pPr>
            <w:r>
              <w:rPr>
                <w:rFonts w:hint="eastAsia" w:ascii="仿宋" w:hAnsi="仿宋" w:eastAsia="仿宋" w:cs="仿宋"/>
                <w:b/>
                <w:sz w:val="24"/>
              </w:rPr>
              <w:t>投资时间</w:t>
            </w:r>
          </w:p>
        </w:tc>
        <w:tc>
          <w:tcPr>
            <w:tcW w:w="410" w:type="pct"/>
            <w:vAlign w:val="center"/>
          </w:tcPr>
          <w:p w14:paraId="0A67861B">
            <w:pPr>
              <w:jc w:val="center"/>
              <w:rPr>
                <w:rFonts w:hint="eastAsia" w:ascii="仿宋" w:hAnsi="仿宋" w:eastAsia="仿宋" w:cs="仿宋"/>
                <w:b/>
                <w:sz w:val="24"/>
              </w:rPr>
            </w:pPr>
            <w:r>
              <w:rPr>
                <w:rFonts w:hint="eastAsia" w:ascii="仿宋" w:hAnsi="仿宋" w:eastAsia="仿宋" w:cs="仿宋"/>
                <w:b/>
                <w:sz w:val="24"/>
              </w:rPr>
              <w:t>投资成本（万元）</w:t>
            </w:r>
          </w:p>
        </w:tc>
        <w:tc>
          <w:tcPr>
            <w:tcW w:w="283" w:type="pct"/>
            <w:vAlign w:val="center"/>
          </w:tcPr>
          <w:p w14:paraId="35460A39">
            <w:pPr>
              <w:jc w:val="center"/>
              <w:rPr>
                <w:rFonts w:hint="eastAsia" w:ascii="仿宋" w:hAnsi="仿宋" w:eastAsia="仿宋" w:cs="仿宋"/>
                <w:b/>
                <w:sz w:val="24"/>
              </w:rPr>
            </w:pPr>
            <w:r>
              <w:rPr>
                <w:rFonts w:hint="eastAsia" w:ascii="仿宋" w:hAnsi="仿宋" w:eastAsia="仿宋" w:cs="仿宋"/>
                <w:b/>
                <w:sz w:val="24"/>
              </w:rPr>
              <w:t>最新持股比例</w:t>
            </w:r>
          </w:p>
        </w:tc>
        <w:tc>
          <w:tcPr>
            <w:tcW w:w="385" w:type="pct"/>
            <w:vAlign w:val="center"/>
          </w:tcPr>
          <w:p w14:paraId="450EDB5E">
            <w:pPr>
              <w:jc w:val="center"/>
              <w:rPr>
                <w:rFonts w:hint="eastAsia" w:ascii="仿宋" w:hAnsi="仿宋" w:eastAsia="仿宋" w:cs="仿宋"/>
                <w:b/>
                <w:sz w:val="24"/>
              </w:rPr>
            </w:pPr>
            <w:r>
              <w:rPr>
                <w:rFonts w:hint="eastAsia" w:ascii="仿宋" w:hAnsi="仿宋" w:eastAsia="仿宋" w:cs="仿宋"/>
                <w:b/>
                <w:sz w:val="24"/>
              </w:rPr>
              <w:t>累计退出金额（万元）</w:t>
            </w:r>
          </w:p>
        </w:tc>
        <w:tc>
          <w:tcPr>
            <w:tcW w:w="282" w:type="pct"/>
            <w:vAlign w:val="center"/>
          </w:tcPr>
          <w:p w14:paraId="1594F7C4">
            <w:pPr>
              <w:jc w:val="center"/>
              <w:rPr>
                <w:rFonts w:hint="eastAsia" w:ascii="仿宋" w:hAnsi="仿宋" w:eastAsia="仿宋" w:cs="仿宋"/>
                <w:b/>
                <w:sz w:val="24"/>
              </w:rPr>
            </w:pPr>
            <w:r>
              <w:rPr>
                <w:rFonts w:hint="eastAsia" w:ascii="仿宋" w:hAnsi="仿宋" w:eastAsia="仿宋" w:cs="仿宋"/>
                <w:b/>
                <w:sz w:val="24"/>
              </w:rPr>
              <w:t>退出方式</w:t>
            </w:r>
          </w:p>
        </w:tc>
        <w:tc>
          <w:tcPr>
            <w:tcW w:w="604" w:type="pct"/>
            <w:vAlign w:val="center"/>
          </w:tcPr>
          <w:p w14:paraId="16814C43">
            <w:pPr>
              <w:jc w:val="center"/>
              <w:rPr>
                <w:rFonts w:hint="eastAsia" w:ascii="仿宋" w:hAnsi="仿宋" w:eastAsia="仿宋" w:cs="仿宋"/>
                <w:b/>
                <w:sz w:val="24"/>
              </w:rPr>
            </w:pPr>
            <w:r>
              <w:rPr>
                <w:rFonts w:hint="eastAsia" w:ascii="仿宋" w:hAnsi="仿宋" w:eastAsia="仿宋" w:cs="仿宋"/>
                <w:b/>
                <w:sz w:val="24"/>
              </w:rPr>
              <w:t>目前持有价值（万元）</w:t>
            </w:r>
          </w:p>
        </w:tc>
        <w:tc>
          <w:tcPr>
            <w:tcW w:w="538" w:type="pct"/>
            <w:vAlign w:val="center"/>
          </w:tcPr>
          <w:p w14:paraId="04ABD6D3">
            <w:pPr>
              <w:jc w:val="center"/>
              <w:rPr>
                <w:rFonts w:hint="eastAsia" w:ascii="仿宋" w:hAnsi="仿宋" w:eastAsia="仿宋" w:cs="仿宋"/>
                <w:b/>
                <w:sz w:val="24"/>
              </w:rPr>
            </w:pPr>
            <w:r>
              <w:rPr>
                <w:rFonts w:hint="eastAsia" w:ascii="仿宋" w:hAnsi="仿宋" w:eastAsia="仿宋" w:cs="仿宋"/>
                <w:b/>
                <w:sz w:val="24"/>
              </w:rPr>
              <w:t>项目收益率（IRR）</w:t>
            </w:r>
          </w:p>
        </w:tc>
        <w:tc>
          <w:tcPr>
            <w:tcW w:w="451" w:type="pct"/>
            <w:vAlign w:val="center"/>
          </w:tcPr>
          <w:p w14:paraId="2434C95C">
            <w:pPr>
              <w:jc w:val="center"/>
              <w:rPr>
                <w:rFonts w:hint="eastAsia" w:ascii="仿宋" w:hAnsi="仿宋" w:eastAsia="仿宋" w:cs="仿宋"/>
                <w:b/>
                <w:sz w:val="24"/>
              </w:rPr>
            </w:pPr>
            <w:r>
              <w:rPr>
                <w:rFonts w:hint="eastAsia" w:ascii="仿宋" w:hAnsi="仿宋" w:eastAsia="仿宋" w:cs="仿宋"/>
                <w:b/>
                <w:sz w:val="24"/>
              </w:rPr>
              <w:t>投资回报倍数（MOIC）</w:t>
            </w:r>
          </w:p>
        </w:tc>
      </w:tr>
      <w:tr w14:paraId="2EF837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52" w:type="pct"/>
            <w:vAlign w:val="center"/>
          </w:tcPr>
          <w:p w14:paraId="3124942B">
            <w:pPr>
              <w:jc w:val="center"/>
              <w:rPr>
                <w:rFonts w:hint="eastAsia" w:ascii="仿宋" w:hAnsi="仿宋" w:eastAsia="仿宋" w:cs="仿宋"/>
                <w:b/>
                <w:sz w:val="24"/>
              </w:rPr>
            </w:pPr>
          </w:p>
        </w:tc>
        <w:tc>
          <w:tcPr>
            <w:tcW w:w="252" w:type="pct"/>
            <w:vAlign w:val="center"/>
          </w:tcPr>
          <w:p w14:paraId="76A34213">
            <w:pPr>
              <w:jc w:val="center"/>
              <w:rPr>
                <w:rFonts w:hint="eastAsia" w:ascii="仿宋" w:hAnsi="仿宋" w:eastAsia="仿宋" w:cs="仿宋"/>
                <w:b/>
                <w:sz w:val="24"/>
              </w:rPr>
            </w:pPr>
          </w:p>
        </w:tc>
        <w:tc>
          <w:tcPr>
            <w:tcW w:w="252" w:type="pct"/>
            <w:vAlign w:val="center"/>
          </w:tcPr>
          <w:p w14:paraId="32C498FC">
            <w:pPr>
              <w:jc w:val="center"/>
              <w:rPr>
                <w:rFonts w:hint="eastAsia" w:ascii="仿宋" w:hAnsi="仿宋" w:eastAsia="仿宋" w:cs="仿宋"/>
                <w:b/>
                <w:sz w:val="24"/>
              </w:rPr>
            </w:pPr>
          </w:p>
        </w:tc>
        <w:tc>
          <w:tcPr>
            <w:tcW w:w="252" w:type="pct"/>
            <w:vAlign w:val="center"/>
          </w:tcPr>
          <w:p w14:paraId="3FBC38CA">
            <w:pPr>
              <w:jc w:val="center"/>
              <w:rPr>
                <w:rFonts w:hint="eastAsia" w:ascii="仿宋" w:hAnsi="仿宋" w:eastAsia="仿宋" w:cs="仿宋"/>
                <w:b/>
                <w:sz w:val="24"/>
              </w:rPr>
            </w:pPr>
          </w:p>
        </w:tc>
        <w:tc>
          <w:tcPr>
            <w:tcW w:w="252" w:type="pct"/>
            <w:vAlign w:val="center"/>
          </w:tcPr>
          <w:p w14:paraId="0D93F482">
            <w:pPr>
              <w:jc w:val="center"/>
              <w:rPr>
                <w:rFonts w:hint="eastAsia" w:ascii="仿宋" w:hAnsi="仿宋" w:eastAsia="仿宋" w:cs="仿宋"/>
                <w:b/>
                <w:sz w:val="24"/>
              </w:rPr>
            </w:pPr>
          </w:p>
        </w:tc>
        <w:tc>
          <w:tcPr>
            <w:tcW w:w="252" w:type="pct"/>
            <w:vAlign w:val="center"/>
          </w:tcPr>
          <w:p w14:paraId="457356C7">
            <w:pPr>
              <w:jc w:val="center"/>
              <w:rPr>
                <w:rFonts w:hint="eastAsia" w:ascii="仿宋" w:hAnsi="仿宋" w:eastAsia="仿宋" w:cs="仿宋"/>
                <w:b/>
                <w:sz w:val="24"/>
              </w:rPr>
            </w:pPr>
          </w:p>
        </w:tc>
        <w:tc>
          <w:tcPr>
            <w:tcW w:w="276" w:type="pct"/>
            <w:vAlign w:val="center"/>
          </w:tcPr>
          <w:p w14:paraId="640920BC">
            <w:pPr>
              <w:jc w:val="center"/>
              <w:rPr>
                <w:rFonts w:hint="eastAsia" w:ascii="仿宋" w:hAnsi="仿宋" w:eastAsia="仿宋" w:cs="仿宋"/>
                <w:b/>
                <w:sz w:val="24"/>
              </w:rPr>
            </w:pPr>
          </w:p>
        </w:tc>
        <w:tc>
          <w:tcPr>
            <w:tcW w:w="252" w:type="pct"/>
            <w:vAlign w:val="center"/>
          </w:tcPr>
          <w:p w14:paraId="5658BE3F">
            <w:pPr>
              <w:jc w:val="center"/>
              <w:rPr>
                <w:rFonts w:hint="eastAsia" w:ascii="仿宋" w:hAnsi="仿宋" w:eastAsia="仿宋" w:cs="仿宋"/>
                <w:b/>
                <w:sz w:val="24"/>
              </w:rPr>
            </w:pPr>
          </w:p>
        </w:tc>
        <w:tc>
          <w:tcPr>
            <w:tcW w:w="410" w:type="pct"/>
            <w:vAlign w:val="center"/>
          </w:tcPr>
          <w:p w14:paraId="6545AC3A">
            <w:pPr>
              <w:jc w:val="center"/>
              <w:rPr>
                <w:rFonts w:hint="eastAsia" w:ascii="仿宋" w:hAnsi="仿宋" w:eastAsia="仿宋" w:cs="仿宋"/>
                <w:b/>
                <w:sz w:val="24"/>
              </w:rPr>
            </w:pPr>
          </w:p>
        </w:tc>
        <w:tc>
          <w:tcPr>
            <w:tcW w:w="283" w:type="pct"/>
            <w:vAlign w:val="center"/>
          </w:tcPr>
          <w:p w14:paraId="398F50B8">
            <w:pPr>
              <w:jc w:val="center"/>
              <w:rPr>
                <w:rFonts w:hint="eastAsia" w:ascii="仿宋" w:hAnsi="仿宋" w:eastAsia="仿宋" w:cs="仿宋"/>
                <w:b/>
                <w:sz w:val="24"/>
              </w:rPr>
            </w:pPr>
          </w:p>
        </w:tc>
        <w:tc>
          <w:tcPr>
            <w:tcW w:w="385" w:type="pct"/>
            <w:vAlign w:val="center"/>
          </w:tcPr>
          <w:p w14:paraId="72E7D4AD">
            <w:pPr>
              <w:jc w:val="center"/>
              <w:rPr>
                <w:rFonts w:hint="eastAsia" w:ascii="仿宋" w:hAnsi="仿宋" w:eastAsia="仿宋" w:cs="仿宋"/>
                <w:b/>
                <w:sz w:val="24"/>
              </w:rPr>
            </w:pPr>
          </w:p>
        </w:tc>
        <w:tc>
          <w:tcPr>
            <w:tcW w:w="282" w:type="pct"/>
            <w:vAlign w:val="center"/>
          </w:tcPr>
          <w:p w14:paraId="506097C3">
            <w:pPr>
              <w:jc w:val="center"/>
              <w:rPr>
                <w:rFonts w:hint="eastAsia" w:ascii="仿宋" w:hAnsi="仿宋" w:eastAsia="仿宋" w:cs="仿宋"/>
                <w:b/>
                <w:sz w:val="24"/>
              </w:rPr>
            </w:pPr>
          </w:p>
        </w:tc>
        <w:tc>
          <w:tcPr>
            <w:tcW w:w="604" w:type="pct"/>
            <w:vAlign w:val="center"/>
          </w:tcPr>
          <w:p w14:paraId="6080C830">
            <w:pPr>
              <w:jc w:val="center"/>
              <w:rPr>
                <w:rFonts w:hint="eastAsia" w:ascii="仿宋" w:hAnsi="仿宋" w:eastAsia="仿宋" w:cs="仿宋"/>
                <w:b/>
                <w:sz w:val="24"/>
              </w:rPr>
            </w:pPr>
          </w:p>
        </w:tc>
        <w:tc>
          <w:tcPr>
            <w:tcW w:w="538" w:type="pct"/>
            <w:vAlign w:val="center"/>
          </w:tcPr>
          <w:p w14:paraId="2133D69F">
            <w:pPr>
              <w:jc w:val="center"/>
              <w:rPr>
                <w:rFonts w:hint="eastAsia" w:ascii="仿宋" w:hAnsi="仿宋" w:eastAsia="仿宋" w:cs="仿宋"/>
                <w:b/>
                <w:sz w:val="24"/>
              </w:rPr>
            </w:pPr>
          </w:p>
        </w:tc>
        <w:tc>
          <w:tcPr>
            <w:tcW w:w="451" w:type="pct"/>
            <w:vAlign w:val="center"/>
          </w:tcPr>
          <w:p w14:paraId="46DAEA13">
            <w:pPr>
              <w:jc w:val="center"/>
              <w:rPr>
                <w:rFonts w:hint="eastAsia" w:ascii="仿宋" w:hAnsi="仿宋" w:eastAsia="仿宋" w:cs="仿宋"/>
                <w:b/>
                <w:sz w:val="24"/>
              </w:rPr>
            </w:pPr>
          </w:p>
        </w:tc>
      </w:tr>
      <w:tr w14:paraId="7D5441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52" w:type="pct"/>
            <w:vAlign w:val="center"/>
          </w:tcPr>
          <w:p w14:paraId="51339E16">
            <w:pPr>
              <w:jc w:val="center"/>
              <w:rPr>
                <w:rFonts w:hint="eastAsia" w:ascii="仿宋" w:hAnsi="仿宋" w:eastAsia="仿宋" w:cs="仿宋"/>
                <w:b/>
                <w:sz w:val="24"/>
              </w:rPr>
            </w:pPr>
          </w:p>
        </w:tc>
        <w:tc>
          <w:tcPr>
            <w:tcW w:w="252" w:type="pct"/>
            <w:vAlign w:val="center"/>
          </w:tcPr>
          <w:p w14:paraId="1CB82EF9">
            <w:pPr>
              <w:jc w:val="center"/>
              <w:rPr>
                <w:rFonts w:hint="eastAsia" w:ascii="仿宋" w:hAnsi="仿宋" w:eastAsia="仿宋" w:cs="仿宋"/>
                <w:b/>
                <w:sz w:val="24"/>
              </w:rPr>
            </w:pPr>
          </w:p>
        </w:tc>
        <w:tc>
          <w:tcPr>
            <w:tcW w:w="252" w:type="pct"/>
            <w:vAlign w:val="center"/>
          </w:tcPr>
          <w:p w14:paraId="2D19C75A">
            <w:pPr>
              <w:jc w:val="center"/>
              <w:rPr>
                <w:rFonts w:hint="eastAsia" w:ascii="仿宋" w:hAnsi="仿宋" w:eastAsia="仿宋" w:cs="仿宋"/>
                <w:b/>
                <w:sz w:val="24"/>
              </w:rPr>
            </w:pPr>
          </w:p>
        </w:tc>
        <w:tc>
          <w:tcPr>
            <w:tcW w:w="252" w:type="pct"/>
            <w:vAlign w:val="center"/>
          </w:tcPr>
          <w:p w14:paraId="70D02D4A">
            <w:pPr>
              <w:jc w:val="center"/>
              <w:rPr>
                <w:rFonts w:hint="eastAsia" w:ascii="仿宋" w:hAnsi="仿宋" w:eastAsia="仿宋" w:cs="仿宋"/>
                <w:b/>
                <w:sz w:val="24"/>
              </w:rPr>
            </w:pPr>
          </w:p>
        </w:tc>
        <w:tc>
          <w:tcPr>
            <w:tcW w:w="252" w:type="pct"/>
            <w:vAlign w:val="center"/>
          </w:tcPr>
          <w:p w14:paraId="276360BC">
            <w:pPr>
              <w:jc w:val="center"/>
              <w:rPr>
                <w:rFonts w:hint="eastAsia" w:ascii="仿宋" w:hAnsi="仿宋" w:eastAsia="仿宋" w:cs="仿宋"/>
                <w:b/>
                <w:sz w:val="24"/>
              </w:rPr>
            </w:pPr>
          </w:p>
        </w:tc>
        <w:tc>
          <w:tcPr>
            <w:tcW w:w="252" w:type="pct"/>
            <w:vAlign w:val="center"/>
          </w:tcPr>
          <w:p w14:paraId="5A82651B">
            <w:pPr>
              <w:jc w:val="center"/>
              <w:rPr>
                <w:rFonts w:hint="eastAsia" w:ascii="仿宋" w:hAnsi="仿宋" w:eastAsia="仿宋" w:cs="仿宋"/>
                <w:b/>
                <w:sz w:val="24"/>
              </w:rPr>
            </w:pPr>
          </w:p>
        </w:tc>
        <w:tc>
          <w:tcPr>
            <w:tcW w:w="276" w:type="pct"/>
            <w:vAlign w:val="center"/>
          </w:tcPr>
          <w:p w14:paraId="78CC1B4B">
            <w:pPr>
              <w:jc w:val="center"/>
              <w:rPr>
                <w:rFonts w:hint="eastAsia" w:ascii="仿宋" w:hAnsi="仿宋" w:eastAsia="仿宋" w:cs="仿宋"/>
                <w:b/>
                <w:sz w:val="24"/>
              </w:rPr>
            </w:pPr>
          </w:p>
        </w:tc>
        <w:tc>
          <w:tcPr>
            <w:tcW w:w="252" w:type="pct"/>
            <w:vAlign w:val="center"/>
          </w:tcPr>
          <w:p w14:paraId="46C1E2AF">
            <w:pPr>
              <w:jc w:val="center"/>
              <w:rPr>
                <w:rFonts w:hint="eastAsia" w:ascii="仿宋" w:hAnsi="仿宋" w:eastAsia="仿宋" w:cs="仿宋"/>
                <w:b/>
                <w:sz w:val="24"/>
              </w:rPr>
            </w:pPr>
          </w:p>
        </w:tc>
        <w:tc>
          <w:tcPr>
            <w:tcW w:w="410" w:type="pct"/>
            <w:vAlign w:val="center"/>
          </w:tcPr>
          <w:p w14:paraId="347F3C15">
            <w:pPr>
              <w:jc w:val="center"/>
              <w:rPr>
                <w:rFonts w:hint="eastAsia" w:ascii="仿宋" w:hAnsi="仿宋" w:eastAsia="仿宋" w:cs="仿宋"/>
                <w:b/>
                <w:sz w:val="24"/>
              </w:rPr>
            </w:pPr>
          </w:p>
        </w:tc>
        <w:tc>
          <w:tcPr>
            <w:tcW w:w="283" w:type="pct"/>
            <w:vAlign w:val="center"/>
          </w:tcPr>
          <w:p w14:paraId="5447908E">
            <w:pPr>
              <w:jc w:val="center"/>
              <w:rPr>
                <w:rFonts w:hint="eastAsia" w:ascii="仿宋" w:hAnsi="仿宋" w:eastAsia="仿宋" w:cs="仿宋"/>
                <w:b/>
                <w:sz w:val="24"/>
              </w:rPr>
            </w:pPr>
          </w:p>
        </w:tc>
        <w:tc>
          <w:tcPr>
            <w:tcW w:w="385" w:type="pct"/>
            <w:vAlign w:val="center"/>
          </w:tcPr>
          <w:p w14:paraId="63E970B0">
            <w:pPr>
              <w:jc w:val="center"/>
              <w:rPr>
                <w:rFonts w:hint="eastAsia" w:ascii="仿宋" w:hAnsi="仿宋" w:eastAsia="仿宋" w:cs="仿宋"/>
                <w:b/>
                <w:sz w:val="24"/>
              </w:rPr>
            </w:pPr>
          </w:p>
        </w:tc>
        <w:tc>
          <w:tcPr>
            <w:tcW w:w="282" w:type="pct"/>
            <w:vAlign w:val="center"/>
          </w:tcPr>
          <w:p w14:paraId="66D64DD0">
            <w:pPr>
              <w:jc w:val="center"/>
              <w:rPr>
                <w:rFonts w:hint="eastAsia" w:ascii="仿宋" w:hAnsi="仿宋" w:eastAsia="仿宋" w:cs="仿宋"/>
                <w:b/>
                <w:sz w:val="24"/>
              </w:rPr>
            </w:pPr>
          </w:p>
        </w:tc>
        <w:tc>
          <w:tcPr>
            <w:tcW w:w="604" w:type="pct"/>
            <w:vAlign w:val="center"/>
          </w:tcPr>
          <w:p w14:paraId="5AD7AA0C">
            <w:pPr>
              <w:jc w:val="center"/>
              <w:rPr>
                <w:rFonts w:hint="eastAsia" w:ascii="仿宋" w:hAnsi="仿宋" w:eastAsia="仿宋" w:cs="仿宋"/>
                <w:b/>
                <w:sz w:val="24"/>
              </w:rPr>
            </w:pPr>
          </w:p>
        </w:tc>
        <w:tc>
          <w:tcPr>
            <w:tcW w:w="538" w:type="pct"/>
            <w:vAlign w:val="center"/>
          </w:tcPr>
          <w:p w14:paraId="511AC7A7">
            <w:pPr>
              <w:jc w:val="center"/>
              <w:rPr>
                <w:rFonts w:hint="eastAsia" w:ascii="仿宋" w:hAnsi="仿宋" w:eastAsia="仿宋" w:cs="仿宋"/>
                <w:b/>
                <w:sz w:val="24"/>
              </w:rPr>
            </w:pPr>
          </w:p>
        </w:tc>
        <w:tc>
          <w:tcPr>
            <w:tcW w:w="451" w:type="pct"/>
            <w:vAlign w:val="center"/>
          </w:tcPr>
          <w:p w14:paraId="11BDCEEE">
            <w:pPr>
              <w:jc w:val="center"/>
              <w:rPr>
                <w:rFonts w:hint="eastAsia" w:ascii="仿宋" w:hAnsi="仿宋" w:eastAsia="仿宋" w:cs="仿宋"/>
                <w:b/>
                <w:sz w:val="24"/>
              </w:rPr>
            </w:pPr>
          </w:p>
        </w:tc>
      </w:tr>
      <w:tr w14:paraId="49E18A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52" w:type="pct"/>
            <w:vAlign w:val="center"/>
          </w:tcPr>
          <w:p w14:paraId="55452E79">
            <w:pPr>
              <w:jc w:val="center"/>
              <w:rPr>
                <w:rFonts w:hint="eastAsia" w:ascii="仿宋" w:hAnsi="仿宋" w:eastAsia="仿宋" w:cs="仿宋"/>
                <w:b/>
                <w:sz w:val="24"/>
              </w:rPr>
            </w:pPr>
          </w:p>
        </w:tc>
        <w:tc>
          <w:tcPr>
            <w:tcW w:w="252" w:type="pct"/>
            <w:vAlign w:val="center"/>
          </w:tcPr>
          <w:p w14:paraId="3D35C152">
            <w:pPr>
              <w:jc w:val="center"/>
              <w:rPr>
                <w:rFonts w:hint="eastAsia" w:ascii="仿宋" w:hAnsi="仿宋" w:eastAsia="仿宋" w:cs="仿宋"/>
                <w:b/>
                <w:sz w:val="24"/>
              </w:rPr>
            </w:pPr>
          </w:p>
        </w:tc>
        <w:tc>
          <w:tcPr>
            <w:tcW w:w="252" w:type="pct"/>
            <w:vAlign w:val="center"/>
          </w:tcPr>
          <w:p w14:paraId="1489D6D3">
            <w:pPr>
              <w:jc w:val="center"/>
              <w:rPr>
                <w:rFonts w:hint="eastAsia" w:ascii="仿宋" w:hAnsi="仿宋" w:eastAsia="仿宋" w:cs="仿宋"/>
                <w:b/>
                <w:sz w:val="24"/>
              </w:rPr>
            </w:pPr>
          </w:p>
        </w:tc>
        <w:tc>
          <w:tcPr>
            <w:tcW w:w="252" w:type="pct"/>
            <w:vAlign w:val="center"/>
          </w:tcPr>
          <w:p w14:paraId="419A06AC">
            <w:pPr>
              <w:jc w:val="center"/>
              <w:rPr>
                <w:rFonts w:hint="eastAsia" w:ascii="仿宋" w:hAnsi="仿宋" w:eastAsia="仿宋" w:cs="仿宋"/>
                <w:b/>
                <w:sz w:val="24"/>
              </w:rPr>
            </w:pPr>
          </w:p>
        </w:tc>
        <w:tc>
          <w:tcPr>
            <w:tcW w:w="252" w:type="pct"/>
            <w:vAlign w:val="center"/>
          </w:tcPr>
          <w:p w14:paraId="4641635C">
            <w:pPr>
              <w:jc w:val="center"/>
              <w:rPr>
                <w:rFonts w:hint="eastAsia" w:ascii="仿宋" w:hAnsi="仿宋" w:eastAsia="仿宋" w:cs="仿宋"/>
                <w:b/>
                <w:sz w:val="24"/>
              </w:rPr>
            </w:pPr>
          </w:p>
        </w:tc>
        <w:tc>
          <w:tcPr>
            <w:tcW w:w="252" w:type="pct"/>
            <w:vAlign w:val="center"/>
          </w:tcPr>
          <w:p w14:paraId="7E44F4C8">
            <w:pPr>
              <w:jc w:val="center"/>
              <w:rPr>
                <w:rFonts w:hint="eastAsia" w:ascii="仿宋" w:hAnsi="仿宋" w:eastAsia="仿宋" w:cs="仿宋"/>
                <w:b/>
                <w:sz w:val="24"/>
              </w:rPr>
            </w:pPr>
          </w:p>
        </w:tc>
        <w:tc>
          <w:tcPr>
            <w:tcW w:w="276" w:type="pct"/>
            <w:vAlign w:val="center"/>
          </w:tcPr>
          <w:p w14:paraId="16F85450">
            <w:pPr>
              <w:jc w:val="center"/>
              <w:rPr>
                <w:rFonts w:hint="eastAsia" w:ascii="仿宋" w:hAnsi="仿宋" w:eastAsia="仿宋" w:cs="仿宋"/>
                <w:b/>
                <w:sz w:val="24"/>
              </w:rPr>
            </w:pPr>
          </w:p>
        </w:tc>
        <w:tc>
          <w:tcPr>
            <w:tcW w:w="252" w:type="pct"/>
            <w:vAlign w:val="center"/>
          </w:tcPr>
          <w:p w14:paraId="675ACC56">
            <w:pPr>
              <w:jc w:val="center"/>
              <w:rPr>
                <w:rFonts w:hint="eastAsia" w:ascii="仿宋" w:hAnsi="仿宋" w:eastAsia="仿宋" w:cs="仿宋"/>
                <w:b/>
                <w:sz w:val="24"/>
              </w:rPr>
            </w:pPr>
          </w:p>
        </w:tc>
        <w:tc>
          <w:tcPr>
            <w:tcW w:w="410" w:type="pct"/>
            <w:vAlign w:val="center"/>
          </w:tcPr>
          <w:p w14:paraId="1D116A40">
            <w:pPr>
              <w:jc w:val="center"/>
              <w:rPr>
                <w:rFonts w:hint="eastAsia" w:ascii="仿宋" w:hAnsi="仿宋" w:eastAsia="仿宋" w:cs="仿宋"/>
                <w:b/>
                <w:sz w:val="24"/>
              </w:rPr>
            </w:pPr>
          </w:p>
        </w:tc>
        <w:tc>
          <w:tcPr>
            <w:tcW w:w="283" w:type="pct"/>
            <w:vAlign w:val="center"/>
          </w:tcPr>
          <w:p w14:paraId="57BF5631">
            <w:pPr>
              <w:jc w:val="center"/>
              <w:rPr>
                <w:rFonts w:hint="eastAsia" w:ascii="仿宋" w:hAnsi="仿宋" w:eastAsia="仿宋" w:cs="仿宋"/>
                <w:b/>
                <w:sz w:val="24"/>
              </w:rPr>
            </w:pPr>
          </w:p>
        </w:tc>
        <w:tc>
          <w:tcPr>
            <w:tcW w:w="385" w:type="pct"/>
            <w:vAlign w:val="center"/>
          </w:tcPr>
          <w:p w14:paraId="37DF5ADF">
            <w:pPr>
              <w:jc w:val="center"/>
              <w:rPr>
                <w:rFonts w:hint="eastAsia" w:ascii="仿宋" w:hAnsi="仿宋" w:eastAsia="仿宋" w:cs="仿宋"/>
                <w:b/>
                <w:sz w:val="24"/>
              </w:rPr>
            </w:pPr>
          </w:p>
        </w:tc>
        <w:tc>
          <w:tcPr>
            <w:tcW w:w="282" w:type="pct"/>
            <w:vAlign w:val="center"/>
          </w:tcPr>
          <w:p w14:paraId="21F69E92">
            <w:pPr>
              <w:jc w:val="center"/>
              <w:rPr>
                <w:rFonts w:hint="eastAsia" w:ascii="仿宋" w:hAnsi="仿宋" w:eastAsia="仿宋" w:cs="仿宋"/>
                <w:b/>
                <w:sz w:val="24"/>
              </w:rPr>
            </w:pPr>
          </w:p>
        </w:tc>
        <w:tc>
          <w:tcPr>
            <w:tcW w:w="604" w:type="pct"/>
            <w:vAlign w:val="center"/>
          </w:tcPr>
          <w:p w14:paraId="432FC503">
            <w:pPr>
              <w:jc w:val="center"/>
              <w:rPr>
                <w:rFonts w:hint="eastAsia" w:ascii="仿宋" w:hAnsi="仿宋" w:eastAsia="仿宋" w:cs="仿宋"/>
                <w:b/>
                <w:sz w:val="24"/>
              </w:rPr>
            </w:pPr>
          </w:p>
        </w:tc>
        <w:tc>
          <w:tcPr>
            <w:tcW w:w="538" w:type="pct"/>
            <w:vAlign w:val="center"/>
          </w:tcPr>
          <w:p w14:paraId="33FA18E9">
            <w:pPr>
              <w:jc w:val="center"/>
              <w:rPr>
                <w:rFonts w:hint="eastAsia" w:ascii="仿宋" w:hAnsi="仿宋" w:eastAsia="仿宋" w:cs="仿宋"/>
                <w:b/>
                <w:sz w:val="24"/>
              </w:rPr>
            </w:pPr>
          </w:p>
        </w:tc>
        <w:tc>
          <w:tcPr>
            <w:tcW w:w="451" w:type="pct"/>
            <w:vAlign w:val="center"/>
          </w:tcPr>
          <w:p w14:paraId="6869E8DF">
            <w:pPr>
              <w:jc w:val="center"/>
              <w:rPr>
                <w:rFonts w:hint="eastAsia" w:ascii="仿宋" w:hAnsi="仿宋" w:eastAsia="仿宋" w:cs="仿宋"/>
                <w:b/>
                <w:sz w:val="24"/>
              </w:rPr>
            </w:pPr>
          </w:p>
        </w:tc>
      </w:tr>
    </w:tbl>
    <w:p w14:paraId="6AEE5518">
      <w:pPr>
        <w:spacing w:line="560" w:lineRule="exact"/>
        <w:ind w:firstLine="480" w:firstLineChars="200"/>
        <w:rPr>
          <w:rFonts w:hint="eastAsia" w:ascii="仿宋" w:hAnsi="仿宋" w:eastAsia="仿宋" w:cs="仿宋"/>
          <w:sz w:val="32"/>
          <w:lang w:eastAsia="zh-CN"/>
        </w:rPr>
      </w:pPr>
      <w:r>
        <w:rPr>
          <w:rFonts w:hint="eastAsia" w:ascii="仿宋" w:hAnsi="仿宋" w:eastAsia="仿宋" w:cs="仿宋"/>
          <w:bCs/>
          <w:sz w:val="24"/>
        </w:rPr>
        <w:t>备注：不够请加行</w:t>
      </w:r>
      <w:r>
        <w:rPr>
          <w:rFonts w:hint="eastAsia" w:ascii="仿宋" w:hAnsi="仿宋" w:eastAsia="仿宋" w:cs="仿宋"/>
          <w:bCs/>
          <w:sz w:val="24"/>
          <w:lang w:eastAsia="zh-CN"/>
        </w:rPr>
        <w:t>，未退出部分的项目回报按当前最新估值计算，估值依据包括但不限于最新一轮融资法等。</w:t>
      </w:r>
    </w:p>
    <w:p w14:paraId="75481E00">
      <w:pPr>
        <w:spacing w:line="560" w:lineRule="exact"/>
        <w:ind w:firstLine="640" w:firstLineChars="200"/>
        <w:rPr>
          <w:rFonts w:hint="eastAsia" w:ascii="仿宋" w:hAnsi="仿宋" w:eastAsia="仿宋" w:cs="仿宋"/>
          <w:sz w:val="32"/>
          <w:highlight w:val="none"/>
        </w:rPr>
      </w:pPr>
      <w:r>
        <w:rPr>
          <w:rFonts w:hint="eastAsia" w:ascii="仿宋" w:hAnsi="仿宋" w:eastAsia="仿宋" w:cs="仿宋"/>
          <w:sz w:val="32"/>
        </w:rPr>
        <w:t>7.成功项目材料：</w:t>
      </w:r>
      <w:r>
        <w:rPr>
          <w:rFonts w:hint="eastAsia" w:ascii="仿宋" w:hAnsi="仿宋" w:eastAsia="仿宋" w:cs="仿宋"/>
          <w:kern w:val="0"/>
          <w:sz w:val="32"/>
          <w:szCs w:val="32"/>
        </w:rPr>
        <w:t>简要介绍成功案例（包括不限于项目/产品的介绍、核心竞争优势、投资逻辑、</w:t>
      </w:r>
      <w:r>
        <w:rPr>
          <w:rFonts w:hint="eastAsia" w:ascii="仿宋" w:hAnsi="仿宋" w:eastAsia="仿宋" w:cs="仿宋"/>
          <w:kern w:val="0"/>
          <w:sz w:val="32"/>
          <w:szCs w:val="32"/>
          <w:lang w:val="en-US" w:eastAsia="zh-CN"/>
        </w:rPr>
        <w:t>投资及</w:t>
      </w:r>
      <w:r>
        <w:rPr>
          <w:rFonts w:hint="eastAsia" w:ascii="仿宋" w:hAnsi="仿宋" w:eastAsia="仿宋" w:cs="仿宋"/>
          <w:kern w:val="0"/>
          <w:sz w:val="32"/>
          <w:szCs w:val="32"/>
        </w:rPr>
        <w:t>退出方式、退出/浮盈收益、其</w:t>
      </w:r>
      <w:r>
        <w:rPr>
          <w:rFonts w:hint="eastAsia" w:ascii="仿宋" w:hAnsi="仿宋" w:eastAsia="仿宋" w:cs="仿宋"/>
          <w:kern w:val="0"/>
          <w:sz w:val="32"/>
          <w:szCs w:val="32"/>
          <w:highlight w:val="none"/>
        </w:rPr>
        <w:t>他主要投资者、</w:t>
      </w:r>
      <w:r>
        <w:rPr>
          <w:rFonts w:hint="eastAsia" w:ascii="仿宋" w:hAnsi="仿宋" w:eastAsia="仿宋" w:cs="仿宋"/>
          <w:sz w:val="32"/>
          <w:highlight w:val="none"/>
        </w:rPr>
        <w:t>主要参与人员、</w:t>
      </w:r>
      <w:r>
        <w:rPr>
          <w:rFonts w:hint="eastAsia" w:ascii="仿宋" w:hAnsi="仿宋" w:eastAsia="仿宋" w:cs="仿宋"/>
          <w:kern w:val="0"/>
          <w:sz w:val="32"/>
          <w:szCs w:val="32"/>
          <w:highlight w:val="none"/>
        </w:rPr>
        <w:t>满足成功案例的认定标准等）等内容</w:t>
      </w:r>
      <w:r>
        <w:rPr>
          <w:rFonts w:hint="eastAsia" w:ascii="仿宋" w:hAnsi="仿宋" w:eastAsia="仿宋" w:cs="仿宋"/>
          <w:kern w:val="0"/>
          <w:sz w:val="32"/>
          <w:szCs w:val="32"/>
          <w:highlight w:val="none"/>
          <w:lang w:eastAsia="zh-CN"/>
        </w:rPr>
        <w:t>。</w:t>
      </w:r>
      <w:r>
        <w:rPr>
          <w:rFonts w:hint="eastAsia" w:ascii="仿宋" w:hAnsi="仿宋" w:eastAsia="仿宋" w:cs="仿宋"/>
          <w:kern w:val="0"/>
          <w:sz w:val="32"/>
          <w:szCs w:val="32"/>
          <w:highlight w:val="none"/>
          <w:lang w:val="en-US" w:eastAsia="zh-CN"/>
        </w:rPr>
        <w:t>于附件3中提供对应证明材料</w:t>
      </w:r>
      <w:r>
        <w:rPr>
          <w:rFonts w:hint="eastAsia" w:ascii="仿宋" w:hAnsi="仿宋" w:eastAsia="仿宋" w:cs="仿宋"/>
          <w:kern w:val="0"/>
          <w:sz w:val="32"/>
          <w:szCs w:val="32"/>
          <w:highlight w:val="none"/>
          <w:lang w:eastAsia="zh-CN"/>
        </w:rPr>
        <w:t>，</w:t>
      </w:r>
      <w:r>
        <w:rPr>
          <w:rFonts w:hint="eastAsia" w:ascii="仿宋" w:hAnsi="仿宋" w:eastAsia="仿宋" w:cs="仿宋"/>
          <w:sz w:val="32"/>
        </w:rPr>
        <w:t>包括</w:t>
      </w:r>
      <w:r>
        <w:rPr>
          <w:rFonts w:hint="eastAsia" w:ascii="仿宋" w:hAnsi="仿宋" w:eastAsia="仿宋" w:cs="仿宋"/>
          <w:kern w:val="0"/>
          <w:sz w:val="32"/>
          <w:szCs w:val="32"/>
        </w:rPr>
        <w:t>但不限于立项申请表/立项方案、尽职调查报告（业务尽调、财务尽调、法律尽调）、项目投资建议书、投委会决议/项目评审表、投资协议及相关补充协议、投后管理报告、退出协议、退出项目金额银行回单、投后标的企业后续融资协议及凭证</w:t>
      </w:r>
      <w:r>
        <w:rPr>
          <w:rFonts w:hint="eastAsia" w:ascii="仿宋" w:hAnsi="仿宋" w:eastAsia="仿宋" w:cs="仿宋"/>
          <w:sz w:val="32"/>
          <w:highlight w:val="none"/>
        </w:rPr>
        <w:t>（申请创投类基金至少包括3个，申请产业及母基金至少包括5个）。</w:t>
      </w:r>
    </w:p>
    <w:p w14:paraId="47231851">
      <w:pPr>
        <w:spacing w:line="560" w:lineRule="exact"/>
        <w:ind w:firstLine="640" w:firstLineChars="200"/>
        <w:outlineLvl w:val="1"/>
        <w:rPr>
          <w:rFonts w:hint="eastAsia" w:ascii="仿宋" w:hAnsi="仿宋" w:eastAsia="仿宋" w:cs="仿宋"/>
          <w:sz w:val="32"/>
          <w:szCs w:val="32"/>
          <w:lang w:eastAsia="zh-CN"/>
        </w:rPr>
      </w:pPr>
      <w:r>
        <w:rPr>
          <w:rFonts w:hint="eastAsia" w:ascii="仿宋" w:hAnsi="仿宋" w:eastAsia="仿宋" w:cs="仿宋"/>
          <w:sz w:val="32"/>
          <w:szCs w:val="32"/>
          <w:highlight w:val="none"/>
        </w:rPr>
        <w:t>8.投资后成功上市企业材</w:t>
      </w:r>
      <w:r>
        <w:rPr>
          <w:rFonts w:hint="eastAsia" w:ascii="仿宋" w:hAnsi="仿宋" w:eastAsia="仿宋" w:cs="仿宋"/>
          <w:sz w:val="32"/>
          <w:szCs w:val="32"/>
        </w:rPr>
        <w:t>料：</w:t>
      </w:r>
      <w:r>
        <w:rPr>
          <w:rFonts w:hint="eastAsia" w:ascii="仿宋" w:hAnsi="仿宋" w:eastAsia="仿宋" w:cs="仿宋"/>
          <w:kern w:val="0"/>
          <w:sz w:val="32"/>
          <w:szCs w:val="32"/>
        </w:rPr>
        <w:t>简要介绍该上市企业（包括不限于项目/产品的介绍、核心竞争优势、投资逻辑、</w:t>
      </w:r>
      <w:r>
        <w:rPr>
          <w:rFonts w:hint="eastAsia" w:ascii="仿宋" w:hAnsi="仿宋" w:eastAsia="仿宋" w:cs="仿宋"/>
          <w:kern w:val="0"/>
          <w:sz w:val="32"/>
          <w:szCs w:val="32"/>
          <w:lang w:val="en-US" w:eastAsia="zh-CN"/>
        </w:rPr>
        <w:t>投资及</w:t>
      </w:r>
      <w:r>
        <w:rPr>
          <w:rFonts w:hint="eastAsia" w:ascii="仿宋" w:hAnsi="仿宋" w:eastAsia="仿宋" w:cs="仿宋"/>
          <w:kern w:val="0"/>
          <w:sz w:val="32"/>
          <w:szCs w:val="32"/>
        </w:rPr>
        <w:t>退出方式、退出/浮盈收益、其他主要投资者、</w:t>
      </w:r>
      <w:r>
        <w:rPr>
          <w:rFonts w:hint="eastAsia" w:ascii="仿宋" w:hAnsi="仿宋" w:eastAsia="仿宋" w:cs="仿宋"/>
          <w:sz w:val="32"/>
        </w:rPr>
        <w:t>主要参与人员、上市情况</w:t>
      </w:r>
      <w:r>
        <w:rPr>
          <w:rFonts w:hint="eastAsia" w:ascii="仿宋" w:hAnsi="仿宋" w:eastAsia="仿宋" w:cs="仿宋"/>
          <w:kern w:val="0"/>
          <w:sz w:val="32"/>
          <w:szCs w:val="32"/>
        </w:rPr>
        <w:t>等）等内容。</w:t>
      </w:r>
      <w:r>
        <w:rPr>
          <w:rFonts w:hint="eastAsia" w:ascii="仿宋" w:hAnsi="仿宋" w:eastAsia="仿宋" w:cs="仿宋"/>
          <w:kern w:val="0"/>
          <w:sz w:val="32"/>
          <w:szCs w:val="32"/>
          <w:highlight w:val="none"/>
          <w:lang w:val="en-US" w:eastAsia="zh-CN"/>
        </w:rPr>
        <w:t>于附件3中提供对应证明材料</w:t>
      </w:r>
      <w:r>
        <w:rPr>
          <w:rFonts w:hint="eastAsia" w:ascii="仿宋" w:hAnsi="仿宋" w:eastAsia="仿宋" w:cs="仿宋"/>
          <w:kern w:val="0"/>
          <w:sz w:val="32"/>
          <w:szCs w:val="32"/>
          <w:highlight w:val="none"/>
          <w:lang w:eastAsia="zh-CN"/>
        </w:rPr>
        <w:t>，</w:t>
      </w:r>
      <w:r>
        <w:rPr>
          <w:rFonts w:hint="eastAsia" w:ascii="仿宋" w:hAnsi="仿宋" w:eastAsia="仿宋" w:cs="仿宋"/>
          <w:sz w:val="32"/>
        </w:rPr>
        <w:t>包括</w:t>
      </w:r>
      <w:r>
        <w:rPr>
          <w:rFonts w:hint="eastAsia" w:ascii="仿宋" w:hAnsi="仿宋" w:eastAsia="仿宋" w:cs="仿宋"/>
          <w:kern w:val="0"/>
          <w:sz w:val="32"/>
          <w:szCs w:val="32"/>
        </w:rPr>
        <w:t>但不限于立项申请表/立项方案、尽职调查报告（业务尽调、财务尽调、法律尽调）、项目投资建议书、投委会决议/项目评审表、投资协议及相关补充协议、投后管理报告、退出协议、退出项目金额银行回单、投后标的企业后续融资协议及凭证</w:t>
      </w:r>
      <w:r>
        <w:rPr>
          <w:rFonts w:hint="eastAsia" w:ascii="仿宋" w:hAnsi="仿宋" w:eastAsia="仿宋" w:cs="仿宋"/>
          <w:kern w:val="0"/>
          <w:sz w:val="32"/>
          <w:szCs w:val="32"/>
          <w:lang w:eastAsia="zh-CN"/>
        </w:rPr>
        <w:t>。</w:t>
      </w:r>
    </w:p>
    <w:p w14:paraId="6EA10768">
      <w:pPr>
        <w:spacing w:line="560" w:lineRule="exact"/>
        <w:ind w:firstLine="640" w:firstLineChars="200"/>
        <w:outlineLvl w:val="1"/>
        <w:rPr>
          <w:rFonts w:hint="eastAsia" w:ascii="仿宋" w:hAnsi="仿宋" w:eastAsia="仿宋" w:cs="仿宋"/>
          <w:sz w:val="32"/>
          <w:szCs w:val="32"/>
        </w:rPr>
      </w:pPr>
      <w:r>
        <w:rPr>
          <w:rFonts w:hint="eastAsia" w:ascii="仿宋" w:hAnsi="仿宋" w:eastAsia="仿宋" w:cs="仿宋"/>
          <w:sz w:val="32"/>
          <w:szCs w:val="32"/>
        </w:rPr>
        <w:t>（二）基金管理团队</w:t>
      </w:r>
    </w:p>
    <w:p w14:paraId="1D49C049">
      <w:pPr>
        <w:spacing w:line="560" w:lineRule="exact"/>
        <w:ind w:firstLine="640" w:firstLineChars="200"/>
        <w:rPr>
          <w:rFonts w:hint="eastAsia" w:ascii="仿宋" w:hAnsi="仿宋" w:eastAsia="仿宋" w:cs="仿宋"/>
          <w:sz w:val="32"/>
          <w:szCs w:val="32"/>
        </w:rPr>
      </w:pPr>
      <w:r>
        <w:rPr>
          <w:rFonts w:hint="eastAsia" w:ascii="仿宋" w:hAnsi="仿宋" w:eastAsia="仿宋" w:cs="仿宋"/>
          <w:sz w:val="32"/>
          <w:szCs w:val="32"/>
        </w:rPr>
        <w:t>1.按顺序依次阐述本基金主要管理人员详细资料及履历、管理各类基金情况、主导的符合武汉基金投向的项目投资案例及参与程度；</w:t>
      </w:r>
    </w:p>
    <w:p w14:paraId="355B3A67">
      <w:pPr>
        <w:spacing w:line="560" w:lineRule="exact"/>
        <w:ind w:firstLine="640" w:firstLineChars="200"/>
        <w:rPr>
          <w:rFonts w:hint="eastAsia" w:ascii="仿宋" w:hAnsi="仿宋" w:eastAsia="仿宋" w:cs="仿宋"/>
          <w:sz w:val="32"/>
          <w:szCs w:val="32"/>
        </w:rPr>
      </w:pPr>
      <w:r>
        <w:rPr>
          <w:rFonts w:hint="eastAsia" w:ascii="仿宋" w:hAnsi="仿宋" w:eastAsia="仿宋" w:cs="仿宋"/>
          <w:sz w:val="32"/>
          <w:szCs w:val="32"/>
        </w:rPr>
        <w:t>2.提供主要管理人员之间的合作经历；</w:t>
      </w:r>
    </w:p>
    <w:p w14:paraId="453BECDA">
      <w:pPr>
        <w:spacing w:line="560" w:lineRule="exact"/>
        <w:ind w:firstLine="640" w:firstLineChars="200"/>
        <w:rPr>
          <w:rFonts w:hint="eastAsia" w:ascii="仿宋" w:hAnsi="仿宋" w:eastAsia="仿宋" w:cs="仿宋"/>
          <w:kern w:val="0"/>
          <w:sz w:val="32"/>
          <w:szCs w:val="32"/>
        </w:rPr>
      </w:pPr>
      <w:r>
        <w:rPr>
          <w:rFonts w:hint="eastAsia" w:ascii="仿宋" w:hAnsi="仿宋" w:eastAsia="仿宋" w:cs="仿宋"/>
          <w:sz w:val="32"/>
          <w:szCs w:val="32"/>
        </w:rPr>
        <w:t>3.基金关键人安排</w:t>
      </w:r>
      <w:bookmarkStart w:id="8" w:name="_Hlk31979771"/>
      <w:r>
        <w:rPr>
          <w:rFonts w:hint="eastAsia" w:ascii="仿宋" w:hAnsi="仿宋" w:eastAsia="仿宋" w:cs="仿宋"/>
          <w:sz w:val="32"/>
          <w:szCs w:val="32"/>
        </w:rPr>
        <w:t>，包括具体人员及相应专注度保障条款</w:t>
      </w:r>
      <w:r>
        <w:rPr>
          <w:rFonts w:hint="eastAsia" w:ascii="仿宋" w:hAnsi="仿宋" w:eastAsia="仿宋" w:cs="仿宋"/>
          <w:kern w:val="0"/>
          <w:sz w:val="32"/>
          <w:szCs w:val="32"/>
        </w:rPr>
        <w:t>。</w:t>
      </w:r>
      <w:bookmarkEnd w:id="8"/>
    </w:p>
    <w:p w14:paraId="0635E75B">
      <w:pPr>
        <w:spacing w:line="560" w:lineRule="exact"/>
        <w:ind w:firstLine="640" w:firstLineChars="200"/>
        <w:outlineLvl w:val="0"/>
        <w:rPr>
          <w:rFonts w:hint="eastAsia" w:ascii="仿宋" w:hAnsi="仿宋" w:eastAsia="仿宋" w:cs="仿宋"/>
          <w:sz w:val="32"/>
          <w:szCs w:val="32"/>
        </w:rPr>
      </w:pPr>
      <w:r>
        <w:rPr>
          <w:rFonts w:hint="eastAsia" w:ascii="仿宋" w:hAnsi="仿宋" w:eastAsia="仿宋" w:cs="仿宋"/>
          <w:sz w:val="32"/>
          <w:szCs w:val="32"/>
        </w:rPr>
        <w:t>五、基金管理和运行</w:t>
      </w:r>
    </w:p>
    <w:p w14:paraId="57ED11F5">
      <w:pPr>
        <w:spacing w:line="560" w:lineRule="exact"/>
        <w:ind w:firstLine="640" w:firstLineChars="200"/>
        <w:outlineLvl w:val="1"/>
        <w:rPr>
          <w:rFonts w:hint="eastAsia" w:ascii="仿宋" w:hAnsi="仿宋" w:eastAsia="仿宋" w:cs="仿宋"/>
          <w:sz w:val="32"/>
          <w:szCs w:val="32"/>
        </w:rPr>
      </w:pPr>
      <w:r>
        <w:rPr>
          <w:rFonts w:hint="eastAsia" w:ascii="仿宋" w:hAnsi="仿宋" w:eastAsia="仿宋" w:cs="仿宋"/>
          <w:sz w:val="32"/>
          <w:szCs w:val="32"/>
        </w:rPr>
        <w:t>（一）基金治理架构</w:t>
      </w:r>
    </w:p>
    <w:p w14:paraId="11FF129F">
      <w:pPr>
        <w:spacing w:line="560" w:lineRule="exact"/>
        <w:ind w:firstLine="640" w:firstLineChars="200"/>
        <w:rPr>
          <w:rFonts w:hint="eastAsia" w:ascii="仿宋" w:hAnsi="仿宋" w:eastAsia="仿宋" w:cs="仿宋"/>
          <w:sz w:val="32"/>
          <w:szCs w:val="32"/>
        </w:rPr>
      </w:pPr>
      <w:r>
        <w:rPr>
          <w:rFonts w:hint="eastAsia" w:ascii="仿宋" w:hAnsi="仿宋" w:eastAsia="仿宋" w:cs="仿宋"/>
          <w:sz w:val="32"/>
          <w:szCs w:val="32"/>
        </w:rPr>
        <w:t>基金合伙人会议与投资决策委员会、咨询委员会（如有）权责划分。</w:t>
      </w:r>
    </w:p>
    <w:p w14:paraId="69D100EB">
      <w:pPr>
        <w:spacing w:line="560" w:lineRule="exact"/>
        <w:ind w:firstLine="640" w:firstLineChars="200"/>
        <w:outlineLvl w:val="1"/>
        <w:rPr>
          <w:rFonts w:hint="eastAsia" w:ascii="仿宋" w:hAnsi="仿宋" w:eastAsia="仿宋" w:cs="仿宋"/>
          <w:sz w:val="32"/>
          <w:szCs w:val="32"/>
        </w:rPr>
      </w:pPr>
      <w:r>
        <w:rPr>
          <w:rFonts w:hint="eastAsia" w:ascii="仿宋" w:hAnsi="仿宋" w:eastAsia="仿宋" w:cs="仿宋"/>
          <w:sz w:val="32"/>
          <w:szCs w:val="32"/>
        </w:rPr>
        <w:t>（二）基金投资策略</w:t>
      </w:r>
    </w:p>
    <w:p w14:paraId="71691455">
      <w:pPr>
        <w:spacing w:line="560" w:lineRule="exact"/>
        <w:ind w:firstLine="640" w:firstLineChars="200"/>
        <w:rPr>
          <w:rFonts w:hint="eastAsia" w:ascii="仿宋" w:hAnsi="仿宋" w:eastAsia="仿宋" w:cs="仿宋"/>
          <w:sz w:val="32"/>
          <w:szCs w:val="32"/>
        </w:rPr>
      </w:pPr>
      <w:r>
        <w:rPr>
          <w:rFonts w:hint="eastAsia" w:ascii="仿宋" w:hAnsi="仿宋" w:eastAsia="仿宋" w:cs="仿宋"/>
          <w:sz w:val="32"/>
          <w:szCs w:val="32"/>
        </w:rPr>
        <w:t>主要说明投资领域、阶段、地域、限制、闲置资金使用等。</w:t>
      </w:r>
    </w:p>
    <w:p w14:paraId="7F29293D">
      <w:pPr>
        <w:spacing w:line="560" w:lineRule="exact"/>
        <w:ind w:firstLine="640" w:firstLineChars="200"/>
        <w:outlineLvl w:val="1"/>
        <w:rPr>
          <w:rFonts w:hint="eastAsia" w:ascii="仿宋" w:hAnsi="仿宋" w:eastAsia="仿宋" w:cs="仿宋"/>
          <w:sz w:val="32"/>
          <w:szCs w:val="32"/>
        </w:rPr>
      </w:pPr>
      <w:r>
        <w:rPr>
          <w:rFonts w:hint="eastAsia" w:ascii="仿宋" w:hAnsi="仿宋" w:eastAsia="仿宋" w:cs="仿宋"/>
          <w:sz w:val="32"/>
          <w:szCs w:val="32"/>
        </w:rPr>
        <w:t>（三）项目遴选程序</w:t>
      </w:r>
    </w:p>
    <w:p w14:paraId="3345186E">
      <w:pPr>
        <w:spacing w:line="560" w:lineRule="exact"/>
        <w:ind w:firstLine="640" w:firstLineChars="200"/>
        <w:rPr>
          <w:rFonts w:hint="eastAsia" w:ascii="仿宋" w:hAnsi="仿宋" w:eastAsia="仿宋" w:cs="仿宋"/>
          <w:sz w:val="32"/>
          <w:szCs w:val="32"/>
        </w:rPr>
      </w:pPr>
      <w:r>
        <w:rPr>
          <w:rFonts w:hint="eastAsia" w:ascii="仿宋" w:hAnsi="仿宋" w:eastAsia="仿宋" w:cs="仿宋"/>
          <w:sz w:val="32"/>
          <w:szCs w:val="32"/>
        </w:rPr>
        <w:t>结合基金投资方向及团队构成特点，说明项目来源、项目遴选程序。</w:t>
      </w:r>
    </w:p>
    <w:p w14:paraId="5DD7196B">
      <w:pPr>
        <w:spacing w:line="560" w:lineRule="exact"/>
        <w:ind w:firstLine="640" w:firstLineChars="200"/>
        <w:outlineLvl w:val="1"/>
        <w:rPr>
          <w:rFonts w:hint="eastAsia" w:ascii="仿宋" w:hAnsi="仿宋" w:eastAsia="仿宋" w:cs="仿宋"/>
          <w:sz w:val="32"/>
          <w:szCs w:val="32"/>
        </w:rPr>
      </w:pPr>
      <w:r>
        <w:rPr>
          <w:rFonts w:hint="eastAsia" w:ascii="仿宋" w:hAnsi="仿宋" w:eastAsia="仿宋" w:cs="仿宋"/>
          <w:sz w:val="32"/>
          <w:szCs w:val="32"/>
        </w:rPr>
        <w:t>（四）投资决策机制</w:t>
      </w:r>
    </w:p>
    <w:p w14:paraId="7ED1EC12">
      <w:pPr>
        <w:spacing w:line="560" w:lineRule="exact"/>
        <w:ind w:firstLine="640" w:firstLineChars="200"/>
        <w:rPr>
          <w:rFonts w:hint="eastAsia" w:ascii="仿宋" w:hAnsi="仿宋" w:eastAsia="仿宋" w:cs="仿宋"/>
          <w:sz w:val="32"/>
          <w:szCs w:val="32"/>
        </w:rPr>
      </w:pPr>
      <w:r>
        <w:rPr>
          <w:rFonts w:hint="eastAsia" w:ascii="仿宋" w:hAnsi="仿宋" w:eastAsia="仿宋" w:cs="仿宋"/>
          <w:sz w:val="32"/>
          <w:szCs w:val="32"/>
        </w:rPr>
        <w:t>详细说明投资决策机构、组成、决策方式、程序、表决机制、关联交易处理方式、武汉基金相关权益的特别约定等。</w:t>
      </w:r>
    </w:p>
    <w:p w14:paraId="4E072B0E">
      <w:pPr>
        <w:spacing w:line="560" w:lineRule="exact"/>
        <w:ind w:firstLine="640" w:firstLineChars="200"/>
        <w:outlineLvl w:val="1"/>
        <w:rPr>
          <w:rFonts w:hint="eastAsia" w:ascii="仿宋" w:hAnsi="仿宋" w:eastAsia="仿宋" w:cs="仿宋"/>
          <w:sz w:val="32"/>
          <w:szCs w:val="32"/>
        </w:rPr>
      </w:pPr>
      <w:r>
        <w:rPr>
          <w:rFonts w:hint="eastAsia" w:ascii="仿宋" w:hAnsi="仿宋" w:eastAsia="仿宋" w:cs="仿宋"/>
          <w:sz w:val="32"/>
          <w:szCs w:val="32"/>
        </w:rPr>
        <w:t>（五）增值服务</w:t>
      </w:r>
    </w:p>
    <w:p w14:paraId="213E3DFC">
      <w:pPr>
        <w:spacing w:line="560" w:lineRule="exact"/>
        <w:ind w:firstLine="640" w:firstLineChars="200"/>
        <w:rPr>
          <w:rFonts w:hint="eastAsia" w:ascii="仿宋" w:hAnsi="仿宋" w:eastAsia="仿宋" w:cs="仿宋"/>
          <w:sz w:val="32"/>
          <w:szCs w:val="32"/>
        </w:rPr>
      </w:pPr>
      <w:r>
        <w:rPr>
          <w:rFonts w:hint="eastAsia" w:ascii="仿宋" w:hAnsi="仿宋" w:eastAsia="仿宋" w:cs="仿宋"/>
          <w:sz w:val="32"/>
          <w:szCs w:val="32"/>
        </w:rPr>
        <w:t>结合基金投资方向及团队构成特点，详细说明所能提供的增值服务，并举例说明。</w:t>
      </w:r>
    </w:p>
    <w:p w14:paraId="772802A0">
      <w:pPr>
        <w:spacing w:line="560" w:lineRule="exact"/>
        <w:ind w:firstLine="640" w:firstLineChars="200"/>
        <w:outlineLvl w:val="1"/>
        <w:rPr>
          <w:rFonts w:hint="eastAsia" w:ascii="仿宋" w:hAnsi="仿宋" w:eastAsia="仿宋" w:cs="仿宋"/>
          <w:sz w:val="32"/>
          <w:szCs w:val="32"/>
        </w:rPr>
      </w:pPr>
      <w:r>
        <w:rPr>
          <w:rFonts w:hint="eastAsia" w:ascii="仿宋" w:hAnsi="仿宋" w:eastAsia="仿宋" w:cs="仿宋"/>
          <w:sz w:val="32"/>
          <w:szCs w:val="32"/>
        </w:rPr>
        <w:t>（六）风险防范</w:t>
      </w:r>
    </w:p>
    <w:p w14:paraId="48A68A28">
      <w:pPr>
        <w:spacing w:line="560" w:lineRule="exact"/>
        <w:ind w:firstLine="640" w:firstLineChars="200"/>
        <w:rPr>
          <w:rFonts w:hint="eastAsia" w:ascii="仿宋" w:hAnsi="仿宋" w:eastAsia="仿宋" w:cs="仿宋"/>
          <w:sz w:val="32"/>
          <w:szCs w:val="32"/>
        </w:rPr>
      </w:pPr>
      <w:r>
        <w:rPr>
          <w:rFonts w:hint="eastAsia" w:ascii="仿宋" w:hAnsi="仿宋" w:eastAsia="仿宋" w:cs="仿宋"/>
          <w:sz w:val="32"/>
          <w:szCs w:val="32"/>
        </w:rPr>
        <w:t>结合基金投资方向及团队构成特点，列出本基金可能出现的风险，并对可能出现的风险提出应对措施。</w:t>
      </w:r>
    </w:p>
    <w:p w14:paraId="4684EFAF">
      <w:pPr>
        <w:spacing w:line="560" w:lineRule="exact"/>
        <w:ind w:firstLine="640" w:firstLineChars="200"/>
        <w:outlineLvl w:val="1"/>
        <w:rPr>
          <w:rFonts w:hint="eastAsia" w:ascii="仿宋" w:hAnsi="仿宋" w:eastAsia="仿宋" w:cs="仿宋"/>
          <w:sz w:val="32"/>
          <w:szCs w:val="32"/>
        </w:rPr>
      </w:pPr>
      <w:r>
        <w:rPr>
          <w:rFonts w:hint="eastAsia" w:ascii="仿宋" w:hAnsi="仿宋" w:eastAsia="仿宋" w:cs="仿宋"/>
          <w:sz w:val="32"/>
          <w:szCs w:val="32"/>
        </w:rPr>
        <w:t>（七）投资退出</w:t>
      </w:r>
    </w:p>
    <w:p w14:paraId="2043D34B">
      <w:pPr>
        <w:spacing w:line="560" w:lineRule="exact"/>
        <w:ind w:firstLine="640" w:firstLineChars="200"/>
        <w:rPr>
          <w:rFonts w:hint="eastAsia" w:ascii="仿宋" w:hAnsi="仿宋" w:eastAsia="仿宋" w:cs="仿宋"/>
          <w:sz w:val="32"/>
          <w:szCs w:val="32"/>
        </w:rPr>
      </w:pPr>
      <w:r>
        <w:rPr>
          <w:rFonts w:hint="eastAsia" w:ascii="仿宋" w:hAnsi="仿宋" w:eastAsia="仿宋" w:cs="仿宋"/>
          <w:sz w:val="32"/>
          <w:szCs w:val="32"/>
        </w:rPr>
        <w:t>结合基金投资方向及团队构成特点说明退出策略。</w:t>
      </w:r>
    </w:p>
    <w:p w14:paraId="772B4F8C">
      <w:pPr>
        <w:spacing w:line="560" w:lineRule="exact"/>
        <w:ind w:firstLine="640" w:firstLineChars="200"/>
        <w:outlineLvl w:val="0"/>
        <w:rPr>
          <w:rFonts w:hint="eastAsia" w:ascii="仿宋" w:hAnsi="仿宋" w:eastAsia="仿宋" w:cs="仿宋"/>
          <w:sz w:val="32"/>
          <w:szCs w:val="32"/>
        </w:rPr>
      </w:pPr>
      <w:r>
        <w:rPr>
          <w:rFonts w:hint="eastAsia" w:ascii="仿宋" w:hAnsi="仿宋" w:eastAsia="仿宋" w:cs="仿宋"/>
          <w:sz w:val="32"/>
          <w:szCs w:val="32"/>
        </w:rPr>
        <w:t>（八）信息披露</w:t>
      </w:r>
    </w:p>
    <w:p w14:paraId="46784006">
      <w:pPr>
        <w:spacing w:line="560" w:lineRule="exact"/>
        <w:ind w:firstLine="640" w:firstLineChars="200"/>
        <w:outlineLvl w:val="0"/>
        <w:rPr>
          <w:rFonts w:hint="eastAsia" w:ascii="仿宋" w:hAnsi="仿宋" w:eastAsia="仿宋" w:cs="仿宋"/>
          <w:sz w:val="32"/>
          <w:szCs w:val="32"/>
        </w:rPr>
      </w:pPr>
      <w:r>
        <w:rPr>
          <w:rFonts w:hint="eastAsia" w:ascii="仿宋" w:hAnsi="仿宋" w:eastAsia="仿宋" w:cs="仿宋"/>
          <w:sz w:val="32"/>
          <w:szCs w:val="32"/>
        </w:rPr>
        <w:t>明确基金运作过程中的信息披露机制与条款。</w:t>
      </w:r>
    </w:p>
    <w:p w14:paraId="118EBC07">
      <w:pPr>
        <w:spacing w:line="560" w:lineRule="exact"/>
        <w:ind w:firstLine="640" w:firstLineChars="200"/>
        <w:outlineLvl w:val="0"/>
        <w:rPr>
          <w:rFonts w:hint="eastAsia" w:ascii="仿宋" w:hAnsi="仿宋" w:eastAsia="仿宋" w:cs="仿宋"/>
          <w:sz w:val="32"/>
          <w:szCs w:val="32"/>
        </w:rPr>
      </w:pPr>
      <w:r>
        <w:rPr>
          <w:rFonts w:hint="eastAsia" w:ascii="仿宋" w:hAnsi="仿宋" w:eastAsia="仿宋" w:cs="仿宋"/>
          <w:sz w:val="32"/>
          <w:szCs w:val="32"/>
        </w:rPr>
        <w:t>六、项目储备情况</w:t>
      </w:r>
    </w:p>
    <w:p w14:paraId="4AE51196">
      <w:pPr>
        <w:spacing w:line="560" w:lineRule="exact"/>
        <w:ind w:firstLine="640" w:firstLineChars="200"/>
        <w:rPr>
          <w:rFonts w:hint="eastAsia" w:ascii="仿宋" w:hAnsi="仿宋" w:eastAsia="仿宋" w:cs="仿宋"/>
          <w:sz w:val="32"/>
          <w:szCs w:val="32"/>
        </w:rPr>
      </w:pPr>
      <w:r>
        <w:rPr>
          <w:rFonts w:hint="eastAsia" w:ascii="仿宋" w:hAnsi="仿宋" w:eastAsia="仿宋" w:cs="仿宋"/>
          <w:sz w:val="32"/>
          <w:szCs w:val="32"/>
        </w:rPr>
        <w:t>储备项目：应包含项目简称、</w:t>
      </w:r>
      <w:r>
        <w:rPr>
          <w:rFonts w:hint="eastAsia" w:ascii="仿宋" w:hAnsi="仿宋" w:eastAsia="仿宋" w:cs="仿宋"/>
          <w:sz w:val="32"/>
          <w:szCs w:val="32"/>
          <w:lang w:eastAsia="zh-Hans"/>
        </w:rPr>
        <w:t>企业</w:t>
      </w:r>
      <w:r>
        <w:rPr>
          <w:rFonts w:hint="eastAsia" w:ascii="仿宋" w:hAnsi="仿宋" w:eastAsia="仿宋" w:cs="仿宋"/>
          <w:sz w:val="32"/>
          <w:szCs w:val="32"/>
        </w:rPr>
        <w:t>成立时间、</w:t>
      </w:r>
      <w:r>
        <w:rPr>
          <w:rFonts w:hint="eastAsia" w:ascii="仿宋" w:hAnsi="仿宋" w:eastAsia="仿宋" w:cs="仿宋"/>
          <w:sz w:val="32"/>
          <w:szCs w:val="32"/>
          <w:lang w:eastAsia="zh-Hans"/>
        </w:rPr>
        <w:t>所处</w:t>
      </w:r>
      <w:r>
        <w:rPr>
          <w:rFonts w:hint="eastAsia" w:ascii="仿宋" w:hAnsi="仿宋" w:eastAsia="仿宋" w:cs="仿宋"/>
          <w:sz w:val="32"/>
          <w:szCs w:val="32"/>
        </w:rPr>
        <w:t>领域、注册地、</w:t>
      </w:r>
      <w:r>
        <w:rPr>
          <w:rFonts w:hint="eastAsia" w:ascii="仿宋" w:hAnsi="仿宋" w:eastAsia="仿宋" w:cs="仿宋"/>
          <w:sz w:val="32"/>
          <w:szCs w:val="32"/>
          <w:lang w:eastAsia="zh-Hans"/>
        </w:rPr>
        <w:t>企业</w:t>
      </w:r>
      <w:r>
        <w:rPr>
          <w:rFonts w:hint="eastAsia" w:ascii="仿宋" w:hAnsi="仿宋" w:eastAsia="仿宋" w:cs="仿宋"/>
          <w:sz w:val="32"/>
          <w:szCs w:val="32"/>
        </w:rPr>
        <w:t>荣誉（专精特新、独角兽等）、企业人数、企业总资产和年销售收入、</w:t>
      </w:r>
      <w:r>
        <w:rPr>
          <w:rFonts w:hint="eastAsia" w:ascii="仿宋" w:hAnsi="仿宋" w:eastAsia="仿宋" w:cs="仿宋"/>
          <w:sz w:val="32"/>
          <w:szCs w:val="32"/>
          <w:lang w:eastAsia="zh-Hans"/>
        </w:rPr>
        <w:t>企业</w:t>
      </w:r>
      <w:r>
        <w:rPr>
          <w:rFonts w:hint="eastAsia" w:ascii="仿宋" w:hAnsi="仿宋" w:eastAsia="仿宋" w:cs="仿宋"/>
          <w:sz w:val="32"/>
          <w:szCs w:val="32"/>
        </w:rPr>
        <w:t>简介和亮点、计划投资金额、投资轮次、项目推进进度等信息。</w:t>
      </w:r>
    </w:p>
    <w:p w14:paraId="35B9DF6C">
      <w:pPr>
        <w:spacing w:before="312" w:beforeLines="100" w:after="312" w:afterLines="100" w:line="560" w:lineRule="exact"/>
        <w:jc w:val="center"/>
        <w:rPr>
          <w:rFonts w:hint="eastAsia" w:ascii="仿宋" w:hAnsi="仿宋" w:eastAsia="仿宋" w:cs="仿宋"/>
          <w:b/>
          <w:sz w:val="32"/>
          <w:szCs w:val="32"/>
        </w:rPr>
      </w:pPr>
      <w:r>
        <w:rPr>
          <w:rFonts w:hint="eastAsia" w:ascii="仿宋" w:hAnsi="仿宋" w:eastAsia="仿宋" w:cs="仿宋"/>
          <w:b/>
          <w:sz w:val="32"/>
          <w:szCs w:val="32"/>
        </w:rPr>
        <w:t>储备投资项目列表</w:t>
      </w:r>
    </w:p>
    <w:tbl>
      <w:tblPr>
        <w:tblStyle w:val="10"/>
        <w:tblW w:w="4997" w:type="pct"/>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autofit"/>
        <w:tblCellMar>
          <w:top w:w="0" w:type="dxa"/>
          <w:left w:w="108" w:type="dxa"/>
          <w:bottom w:w="0" w:type="dxa"/>
          <w:right w:w="108" w:type="dxa"/>
        </w:tblCellMar>
      </w:tblPr>
      <w:tblGrid>
        <w:gridCol w:w="457"/>
        <w:gridCol w:w="650"/>
        <w:gridCol w:w="457"/>
        <w:gridCol w:w="457"/>
        <w:gridCol w:w="457"/>
        <w:gridCol w:w="804"/>
        <w:gridCol w:w="1100"/>
        <w:gridCol w:w="1101"/>
        <w:gridCol w:w="818"/>
        <w:gridCol w:w="818"/>
        <w:gridCol w:w="457"/>
        <w:gridCol w:w="457"/>
        <w:gridCol w:w="511"/>
        <w:gridCol w:w="511"/>
      </w:tblGrid>
      <w:tr w14:paraId="47E327A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648" w:hRule="atLeast"/>
          <w:tblHeader/>
        </w:trPr>
        <w:tc>
          <w:tcPr>
            <w:tcW w:w="237" w:type="pct"/>
            <w:vAlign w:val="center"/>
          </w:tcPr>
          <w:p w14:paraId="02B72EB1">
            <w:pPr>
              <w:jc w:val="center"/>
              <w:rPr>
                <w:rFonts w:hint="eastAsia" w:ascii="仿宋" w:hAnsi="仿宋" w:eastAsia="仿宋" w:cs="仿宋"/>
                <w:b/>
                <w:sz w:val="24"/>
              </w:rPr>
            </w:pPr>
            <w:bookmarkStart w:id="9" w:name="_Hlk83721706"/>
            <w:r>
              <w:rPr>
                <w:rFonts w:hint="eastAsia" w:ascii="仿宋" w:hAnsi="仿宋" w:eastAsia="仿宋" w:cs="仿宋"/>
                <w:b/>
                <w:sz w:val="24"/>
              </w:rPr>
              <w:t>序号</w:t>
            </w:r>
          </w:p>
        </w:tc>
        <w:tc>
          <w:tcPr>
            <w:tcW w:w="370" w:type="pct"/>
            <w:vAlign w:val="center"/>
          </w:tcPr>
          <w:p w14:paraId="01A3510C">
            <w:pPr>
              <w:jc w:val="center"/>
              <w:rPr>
                <w:rFonts w:hint="eastAsia" w:ascii="仿宋" w:hAnsi="仿宋" w:eastAsia="仿宋" w:cs="仿宋"/>
                <w:b/>
                <w:sz w:val="24"/>
              </w:rPr>
            </w:pPr>
            <w:r>
              <w:rPr>
                <w:rFonts w:hint="eastAsia" w:ascii="仿宋" w:hAnsi="仿宋" w:eastAsia="仿宋" w:cs="仿宋"/>
                <w:b/>
                <w:sz w:val="24"/>
              </w:rPr>
              <w:t>项目简称</w:t>
            </w:r>
          </w:p>
        </w:tc>
        <w:tc>
          <w:tcPr>
            <w:tcW w:w="237" w:type="pct"/>
            <w:vAlign w:val="center"/>
          </w:tcPr>
          <w:p w14:paraId="1FC3610D">
            <w:pPr>
              <w:jc w:val="center"/>
              <w:rPr>
                <w:rFonts w:hint="eastAsia" w:ascii="仿宋" w:hAnsi="仿宋" w:eastAsia="仿宋" w:cs="仿宋"/>
                <w:b/>
                <w:sz w:val="24"/>
              </w:rPr>
            </w:pPr>
            <w:r>
              <w:rPr>
                <w:rFonts w:hint="eastAsia" w:ascii="仿宋" w:hAnsi="仿宋" w:eastAsia="仿宋" w:cs="仿宋"/>
                <w:b/>
                <w:sz w:val="24"/>
              </w:rPr>
              <w:t>项目成立时间</w:t>
            </w:r>
          </w:p>
        </w:tc>
        <w:tc>
          <w:tcPr>
            <w:tcW w:w="237" w:type="pct"/>
            <w:vAlign w:val="center"/>
          </w:tcPr>
          <w:p w14:paraId="14929DD0">
            <w:pPr>
              <w:jc w:val="center"/>
              <w:rPr>
                <w:rFonts w:hint="eastAsia" w:ascii="仿宋" w:hAnsi="仿宋" w:eastAsia="仿宋" w:cs="仿宋"/>
                <w:b/>
                <w:sz w:val="24"/>
              </w:rPr>
            </w:pPr>
            <w:r>
              <w:rPr>
                <w:rFonts w:hint="eastAsia" w:ascii="仿宋" w:hAnsi="仿宋" w:eastAsia="仿宋" w:cs="仿宋"/>
                <w:b/>
                <w:sz w:val="24"/>
              </w:rPr>
              <w:t>项目领域</w:t>
            </w:r>
          </w:p>
        </w:tc>
        <w:tc>
          <w:tcPr>
            <w:tcW w:w="237" w:type="pct"/>
            <w:vAlign w:val="center"/>
          </w:tcPr>
          <w:p w14:paraId="60FA154A">
            <w:pPr>
              <w:jc w:val="center"/>
              <w:rPr>
                <w:rFonts w:hint="eastAsia" w:ascii="仿宋" w:hAnsi="仿宋" w:eastAsia="仿宋" w:cs="仿宋"/>
                <w:b/>
                <w:sz w:val="24"/>
              </w:rPr>
            </w:pPr>
            <w:r>
              <w:rPr>
                <w:rFonts w:hint="eastAsia" w:ascii="仿宋" w:hAnsi="仿宋" w:eastAsia="仿宋" w:cs="仿宋"/>
                <w:b/>
                <w:sz w:val="24"/>
              </w:rPr>
              <w:t>注册地</w:t>
            </w:r>
          </w:p>
        </w:tc>
        <w:tc>
          <w:tcPr>
            <w:tcW w:w="455" w:type="pct"/>
            <w:vAlign w:val="center"/>
          </w:tcPr>
          <w:p w14:paraId="6270C127">
            <w:pPr>
              <w:jc w:val="center"/>
              <w:rPr>
                <w:rFonts w:hint="eastAsia" w:ascii="仿宋" w:hAnsi="仿宋" w:eastAsia="仿宋" w:cs="仿宋"/>
                <w:b/>
                <w:sz w:val="24"/>
              </w:rPr>
            </w:pPr>
            <w:r>
              <w:rPr>
                <w:rFonts w:hint="eastAsia" w:ascii="仿宋" w:hAnsi="仿宋" w:eastAsia="仿宋" w:cs="仿宋"/>
                <w:b/>
                <w:sz w:val="24"/>
              </w:rPr>
              <w:t>拟投资金额（万元）</w:t>
            </w:r>
          </w:p>
        </w:tc>
        <w:tc>
          <w:tcPr>
            <w:tcW w:w="618" w:type="pct"/>
            <w:vAlign w:val="center"/>
          </w:tcPr>
          <w:p w14:paraId="167B235E">
            <w:pPr>
              <w:jc w:val="center"/>
              <w:rPr>
                <w:rFonts w:hint="eastAsia" w:ascii="仿宋" w:hAnsi="仿宋" w:eastAsia="仿宋" w:cs="仿宋"/>
                <w:b/>
                <w:sz w:val="24"/>
              </w:rPr>
            </w:pPr>
            <w:r>
              <w:rPr>
                <w:rFonts w:hint="eastAsia" w:ascii="仿宋" w:hAnsi="仿宋" w:eastAsia="仿宋" w:cs="仿宋"/>
                <w:b/>
                <w:sz w:val="24"/>
              </w:rPr>
              <w:t>投资轮次</w:t>
            </w:r>
          </w:p>
        </w:tc>
        <w:tc>
          <w:tcPr>
            <w:tcW w:w="618" w:type="pct"/>
            <w:vAlign w:val="center"/>
          </w:tcPr>
          <w:p w14:paraId="4C4A301A">
            <w:pPr>
              <w:jc w:val="center"/>
              <w:rPr>
                <w:rFonts w:hint="eastAsia" w:ascii="仿宋" w:hAnsi="仿宋" w:eastAsia="仿宋" w:cs="仿宋"/>
                <w:b/>
                <w:sz w:val="24"/>
              </w:rPr>
            </w:pPr>
            <w:r>
              <w:rPr>
                <w:rFonts w:hint="eastAsia" w:ascii="仿宋" w:hAnsi="仿宋" w:eastAsia="仿宋" w:cs="仿宋"/>
                <w:b/>
                <w:sz w:val="24"/>
              </w:rPr>
              <w:t>项目基本情况介绍</w:t>
            </w:r>
          </w:p>
        </w:tc>
        <w:tc>
          <w:tcPr>
            <w:tcW w:w="462" w:type="pct"/>
            <w:vAlign w:val="center"/>
          </w:tcPr>
          <w:p w14:paraId="45B1DE62">
            <w:pPr>
              <w:jc w:val="center"/>
              <w:rPr>
                <w:rFonts w:hint="eastAsia" w:ascii="仿宋" w:hAnsi="仿宋" w:eastAsia="仿宋" w:cs="仿宋"/>
                <w:b/>
                <w:sz w:val="24"/>
              </w:rPr>
            </w:pPr>
            <w:r>
              <w:rPr>
                <w:rFonts w:hint="eastAsia" w:ascii="仿宋" w:hAnsi="仿宋" w:eastAsia="仿宋" w:cs="仿宋"/>
                <w:b/>
                <w:sz w:val="24"/>
              </w:rPr>
              <w:t>企业人数</w:t>
            </w:r>
          </w:p>
        </w:tc>
        <w:tc>
          <w:tcPr>
            <w:tcW w:w="462" w:type="pct"/>
            <w:vAlign w:val="center"/>
          </w:tcPr>
          <w:p w14:paraId="350E713F">
            <w:pPr>
              <w:jc w:val="center"/>
              <w:rPr>
                <w:rFonts w:hint="eastAsia" w:ascii="仿宋" w:hAnsi="仿宋" w:eastAsia="仿宋" w:cs="仿宋"/>
                <w:b/>
                <w:sz w:val="24"/>
              </w:rPr>
            </w:pPr>
            <w:r>
              <w:rPr>
                <w:rFonts w:hint="eastAsia" w:ascii="仿宋" w:hAnsi="仿宋" w:eastAsia="仿宋" w:cs="仿宋"/>
                <w:b/>
                <w:sz w:val="24"/>
              </w:rPr>
              <w:t>企业总资产</w:t>
            </w:r>
          </w:p>
        </w:tc>
        <w:tc>
          <w:tcPr>
            <w:tcW w:w="237" w:type="pct"/>
            <w:vAlign w:val="center"/>
          </w:tcPr>
          <w:p w14:paraId="7603D828">
            <w:pPr>
              <w:jc w:val="center"/>
              <w:rPr>
                <w:rFonts w:hint="eastAsia" w:ascii="仿宋" w:hAnsi="仿宋" w:eastAsia="仿宋" w:cs="仿宋"/>
                <w:b/>
                <w:sz w:val="24"/>
              </w:rPr>
            </w:pPr>
            <w:r>
              <w:rPr>
                <w:rFonts w:hint="eastAsia" w:ascii="仿宋" w:hAnsi="仿宋" w:eastAsia="仿宋" w:cs="仿宋"/>
                <w:b/>
                <w:sz w:val="24"/>
              </w:rPr>
              <w:t>年销售收入</w:t>
            </w:r>
          </w:p>
        </w:tc>
        <w:tc>
          <w:tcPr>
            <w:tcW w:w="237" w:type="pct"/>
            <w:vAlign w:val="center"/>
          </w:tcPr>
          <w:p w14:paraId="00F55369">
            <w:pPr>
              <w:jc w:val="center"/>
              <w:rPr>
                <w:rFonts w:hint="eastAsia" w:ascii="仿宋" w:hAnsi="仿宋" w:eastAsia="仿宋" w:cs="仿宋"/>
                <w:b/>
                <w:sz w:val="24"/>
              </w:rPr>
            </w:pPr>
            <w:r>
              <w:rPr>
                <w:rFonts w:hint="eastAsia" w:ascii="仿宋" w:hAnsi="仿宋" w:eastAsia="仿宋" w:cs="仿宋"/>
                <w:b/>
                <w:sz w:val="24"/>
              </w:rPr>
              <w:t>项目亮点</w:t>
            </w:r>
          </w:p>
        </w:tc>
        <w:tc>
          <w:tcPr>
            <w:tcW w:w="293" w:type="pct"/>
            <w:vAlign w:val="center"/>
          </w:tcPr>
          <w:p w14:paraId="68C52371">
            <w:pPr>
              <w:jc w:val="center"/>
              <w:rPr>
                <w:rFonts w:hint="eastAsia" w:ascii="仿宋" w:hAnsi="仿宋" w:eastAsia="仿宋" w:cs="仿宋"/>
                <w:b/>
                <w:sz w:val="24"/>
              </w:rPr>
            </w:pPr>
            <w:r>
              <w:rPr>
                <w:rFonts w:hint="eastAsia" w:ascii="仿宋" w:hAnsi="仿宋" w:eastAsia="仿宋" w:cs="仿宋"/>
                <w:b/>
                <w:sz w:val="24"/>
              </w:rPr>
              <w:t>企业荣誉</w:t>
            </w:r>
          </w:p>
        </w:tc>
        <w:tc>
          <w:tcPr>
            <w:tcW w:w="293" w:type="pct"/>
            <w:vAlign w:val="center"/>
          </w:tcPr>
          <w:p w14:paraId="06918C7A">
            <w:pPr>
              <w:jc w:val="center"/>
              <w:rPr>
                <w:rFonts w:hint="eastAsia" w:ascii="仿宋" w:hAnsi="仿宋" w:eastAsia="仿宋" w:cs="仿宋"/>
                <w:b/>
                <w:sz w:val="24"/>
              </w:rPr>
            </w:pPr>
            <w:r>
              <w:rPr>
                <w:rFonts w:hint="eastAsia" w:ascii="仿宋" w:hAnsi="仿宋" w:eastAsia="仿宋" w:cs="仿宋"/>
                <w:b/>
                <w:sz w:val="24"/>
              </w:rPr>
              <w:t>目前推进进度</w:t>
            </w:r>
          </w:p>
        </w:tc>
      </w:tr>
      <w:tr w14:paraId="46F04A0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648" w:hRule="atLeast"/>
        </w:trPr>
        <w:tc>
          <w:tcPr>
            <w:tcW w:w="237" w:type="pct"/>
            <w:vAlign w:val="center"/>
          </w:tcPr>
          <w:p w14:paraId="02481FA8">
            <w:pPr>
              <w:pStyle w:val="26"/>
              <w:jc w:val="center"/>
              <w:rPr>
                <w:rFonts w:hint="eastAsia" w:ascii="仿宋" w:hAnsi="仿宋" w:eastAsia="仿宋" w:cs="仿宋"/>
                <w:b/>
                <w:bCs/>
                <w:sz w:val="18"/>
              </w:rPr>
            </w:pPr>
          </w:p>
        </w:tc>
        <w:tc>
          <w:tcPr>
            <w:tcW w:w="370" w:type="pct"/>
            <w:vAlign w:val="center"/>
          </w:tcPr>
          <w:p w14:paraId="5F790837">
            <w:pPr>
              <w:pStyle w:val="26"/>
              <w:jc w:val="center"/>
              <w:rPr>
                <w:rFonts w:hint="eastAsia" w:ascii="仿宋" w:hAnsi="仿宋" w:eastAsia="仿宋" w:cs="仿宋"/>
                <w:b/>
                <w:bCs/>
                <w:sz w:val="18"/>
              </w:rPr>
            </w:pPr>
          </w:p>
        </w:tc>
        <w:tc>
          <w:tcPr>
            <w:tcW w:w="237" w:type="pct"/>
            <w:vAlign w:val="center"/>
          </w:tcPr>
          <w:p w14:paraId="1C155A3A">
            <w:pPr>
              <w:pStyle w:val="26"/>
              <w:jc w:val="center"/>
              <w:rPr>
                <w:rFonts w:hint="eastAsia" w:ascii="仿宋" w:hAnsi="仿宋" w:eastAsia="仿宋" w:cs="仿宋"/>
                <w:b/>
                <w:bCs/>
                <w:sz w:val="18"/>
              </w:rPr>
            </w:pPr>
          </w:p>
        </w:tc>
        <w:tc>
          <w:tcPr>
            <w:tcW w:w="237" w:type="pct"/>
            <w:vAlign w:val="center"/>
          </w:tcPr>
          <w:p w14:paraId="48932648">
            <w:pPr>
              <w:pStyle w:val="26"/>
              <w:jc w:val="center"/>
              <w:rPr>
                <w:rFonts w:hint="eastAsia" w:ascii="仿宋" w:hAnsi="仿宋" w:eastAsia="仿宋" w:cs="仿宋"/>
                <w:b/>
                <w:bCs/>
                <w:sz w:val="18"/>
              </w:rPr>
            </w:pPr>
          </w:p>
        </w:tc>
        <w:tc>
          <w:tcPr>
            <w:tcW w:w="237" w:type="pct"/>
            <w:vAlign w:val="center"/>
          </w:tcPr>
          <w:p w14:paraId="28AF2565">
            <w:pPr>
              <w:pStyle w:val="26"/>
              <w:jc w:val="center"/>
              <w:rPr>
                <w:rFonts w:hint="eastAsia" w:ascii="仿宋" w:hAnsi="仿宋" w:eastAsia="仿宋" w:cs="仿宋"/>
                <w:b/>
                <w:bCs/>
                <w:sz w:val="18"/>
              </w:rPr>
            </w:pPr>
          </w:p>
        </w:tc>
        <w:tc>
          <w:tcPr>
            <w:tcW w:w="455" w:type="pct"/>
            <w:vAlign w:val="center"/>
          </w:tcPr>
          <w:p w14:paraId="766ABF0D">
            <w:pPr>
              <w:pStyle w:val="26"/>
              <w:jc w:val="center"/>
              <w:rPr>
                <w:rFonts w:hint="eastAsia" w:ascii="仿宋" w:hAnsi="仿宋" w:eastAsia="仿宋" w:cs="仿宋"/>
                <w:b/>
                <w:bCs/>
                <w:sz w:val="18"/>
              </w:rPr>
            </w:pPr>
          </w:p>
        </w:tc>
        <w:tc>
          <w:tcPr>
            <w:tcW w:w="618" w:type="pct"/>
            <w:vAlign w:val="center"/>
          </w:tcPr>
          <w:p w14:paraId="2C88E0CA">
            <w:pPr>
              <w:pStyle w:val="26"/>
              <w:jc w:val="center"/>
              <w:rPr>
                <w:rFonts w:hint="eastAsia" w:ascii="仿宋" w:hAnsi="仿宋" w:eastAsia="仿宋" w:cs="仿宋"/>
                <w:b/>
                <w:bCs/>
                <w:sz w:val="18"/>
              </w:rPr>
            </w:pPr>
          </w:p>
        </w:tc>
        <w:tc>
          <w:tcPr>
            <w:tcW w:w="618" w:type="pct"/>
            <w:vAlign w:val="center"/>
          </w:tcPr>
          <w:p w14:paraId="624A56CE">
            <w:pPr>
              <w:pStyle w:val="26"/>
              <w:jc w:val="center"/>
              <w:rPr>
                <w:rFonts w:hint="eastAsia" w:ascii="仿宋" w:hAnsi="仿宋" w:eastAsia="仿宋" w:cs="仿宋"/>
                <w:b/>
                <w:bCs/>
                <w:sz w:val="18"/>
              </w:rPr>
            </w:pPr>
          </w:p>
        </w:tc>
        <w:tc>
          <w:tcPr>
            <w:tcW w:w="462" w:type="pct"/>
            <w:vAlign w:val="center"/>
          </w:tcPr>
          <w:p w14:paraId="05F61CD2">
            <w:pPr>
              <w:pStyle w:val="26"/>
              <w:jc w:val="center"/>
              <w:rPr>
                <w:rFonts w:hint="eastAsia" w:ascii="仿宋" w:hAnsi="仿宋" w:eastAsia="仿宋" w:cs="仿宋"/>
                <w:b/>
                <w:bCs/>
                <w:sz w:val="18"/>
              </w:rPr>
            </w:pPr>
          </w:p>
        </w:tc>
        <w:tc>
          <w:tcPr>
            <w:tcW w:w="462" w:type="pct"/>
            <w:vAlign w:val="center"/>
          </w:tcPr>
          <w:p w14:paraId="0BBFBFA1">
            <w:pPr>
              <w:pStyle w:val="26"/>
              <w:jc w:val="center"/>
              <w:rPr>
                <w:rFonts w:hint="eastAsia" w:ascii="仿宋" w:hAnsi="仿宋" w:eastAsia="仿宋" w:cs="仿宋"/>
                <w:b/>
                <w:bCs/>
                <w:sz w:val="18"/>
              </w:rPr>
            </w:pPr>
          </w:p>
        </w:tc>
        <w:tc>
          <w:tcPr>
            <w:tcW w:w="237" w:type="pct"/>
            <w:vAlign w:val="center"/>
          </w:tcPr>
          <w:p w14:paraId="1D8EB851">
            <w:pPr>
              <w:pStyle w:val="26"/>
              <w:jc w:val="center"/>
              <w:rPr>
                <w:rFonts w:hint="eastAsia" w:ascii="仿宋" w:hAnsi="仿宋" w:eastAsia="仿宋" w:cs="仿宋"/>
                <w:b/>
                <w:bCs/>
                <w:sz w:val="18"/>
              </w:rPr>
            </w:pPr>
          </w:p>
        </w:tc>
        <w:tc>
          <w:tcPr>
            <w:tcW w:w="237" w:type="pct"/>
            <w:vAlign w:val="center"/>
          </w:tcPr>
          <w:p w14:paraId="23B47858">
            <w:pPr>
              <w:pStyle w:val="26"/>
              <w:jc w:val="center"/>
              <w:rPr>
                <w:rFonts w:hint="eastAsia" w:ascii="仿宋" w:hAnsi="仿宋" w:eastAsia="仿宋" w:cs="仿宋"/>
                <w:b/>
                <w:bCs/>
                <w:sz w:val="18"/>
              </w:rPr>
            </w:pPr>
          </w:p>
        </w:tc>
        <w:tc>
          <w:tcPr>
            <w:tcW w:w="293" w:type="pct"/>
            <w:vAlign w:val="center"/>
          </w:tcPr>
          <w:p w14:paraId="14726889">
            <w:pPr>
              <w:pStyle w:val="26"/>
              <w:jc w:val="center"/>
              <w:rPr>
                <w:rFonts w:hint="eastAsia" w:ascii="仿宋" w:hAnsi="仿宋" w:eastAsia="仿宋" w:cs="仿宋"/>
                <w:b/>
                <w:bCs/>
                <w:sz w:val="18"/>
              </w:rPr>
            </w:pPr>
          </w:p>
        </w:tc>
        <w:tc>
          <w:tcPr>
            <w:tcW w:w="293" w:type="pct"/>
            <w:vAlign w:val="center"/>
          </w:tcPr>
          <w:p w14:paraId="76FD7B07">
            <w:pPr>
              <w:pStyle w:val="26"/>
              <w:jc w:val="center"/>
              <w:rPr>
                <w:rFonts w:hint="eastAsia" w:ascii="仿宋" w:hAnsi="仿宋" w:eastAsia="仿宋" w:cs="仿宋"/>
                <w:b/>
                <w:bCs/>
                <w:sz w:val="18"/>
              </w:rPr>
            </w:pPr>
          </w:p>
        </w:tc>
      </w:tr>
      <w:tr w14:paraId="67AA5BB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648" w:hRule="atLeast"/>
        </w:trPr>
        <w:tc>
          <w:tcPr>
            <w:tcW w:w="237" w:type="pct"/>
            <w:vAlign w:val="center"/>
          </w:tcPr>
          <w:p w14:paraId="3A3CD0C4">
            <w:pPr>
              <w:pStyle w:val="26"/>
              <w:jc w:val="center"/>
              <w:rPr>
                <w:rFonts w:hint="eastAsia" w:ascii="仿宋" w:hAnsi="仿宋" w:eastAsia="仿宋" w:cs="仿宋"/>
                <w:b/>
                <w:bCs/>
                <w:sz w:val="18"/>
              </w:rPr>
            </w:pPr>
          </w:p>
        </w:tc>
        <w:tc>
          <w:tcPr>
            <w:tcW w:w="370" w:type="pct"/>
            <w:vAlign w:val="center"/>
          </w:tcPr>
          <w:p w14:paraId="211C5B8C">
            <w:pPr>
              <w:pStyle w:val="26"/>
              <w:jc w:val="center"/>
              <w:rPr>
                <w:rFonts w:hint="eastAsia" w:ascii="仿宋" w:hAnsi="仿宋" w:eastAsia="仿宋" w:cs="仿宋"/>
                <w:b/>
                <w:bCs/>
                <w:sz w:val="18"/>
              </w:rPr>
            </w:pPr>
          </w:p>
        </w:tc>
        <w:tc>
          <w:tcPr>
            <w:tcW w:w="237" w:type="pct"/>
            <w:vAlign w:val="center"/>
          </w:tcPr>
          <w:p w14:paraId="6CA8BD00">
            <w:pPr>
              <w:pStyle w:val="26"/>
              <w:jc w:val="center"/>
              <w:rPr>
                <w:rFonts w:hint="eastAsia" w:ascii="仿宋" w:hAnsi="仿宋" w:eastAsia="仿宋" w:cs="仿宋"/>
                <w:b/>
                <w:bCs/>
                <w:sz w:val="18"/>
              </w:rPr>
            </w:pPr>
          </w:p>
        </w:tc>
        <w:tc>
          <w:tcPr>
            <w:tcW w:w="237" w:type="pct"/>
            <w:vAlign w:val="center"/>
          </w:tcPr>
          <w:p w14:paraId="43AE180B">
            <w:pPr>
              <w:pStyle w:val="26"/>
              <w:jc w:val="center"/>
              <w:rPr>
                <w:rFonts w:hint="eastAsia" w:ascii="仿宋" w:hAnsi="仿宋" w:eastAsia="仿宋" w:cs="仿宋"/>
                <w:b/>
                <w:bCs/>
                <w:sz w:val="18"/>
              </w:rPr>
            </w:pPr>
          </w:p>
        </w:tc>
        <w:tc>
          <w:tcPr>
            <w:tcW w:w="237" w:type="pct"/>
            <w:vAlign w:val="center"/>
          </w:tcPr>
          <w:p w14:paraId="6BBC865A">
            <w:pPr>
              <w:pStyle w:val="26"/>
              <w:jc w:val="center"/>
              <w:rPr>
                <w:rFonts w:hint="eastAsia" w:ascii="仿宋" w:hAnsi="仿宋" w:eastAsia="仿宋" w:cs="仿宋"/>
                <w:b/>
                <w:bCs/>
                <w:sz w:val="18"/>
              </w:rPr>
            </w:pPr>
          </w:p>
        </w:tc>
        <w:tc>
          <w:tcPr>
            <w:tcW w:w="455" w:type="pct"/>
            <w:vAlign w:val="center"/>
          </w:tcPr>
          <w:p w14:paraId="60273072">
            <w:pPr>
              <w:pStyle w:val="26"/>
              <w:jc w:val="center"/>
              <w:rPr>
                <w:rFonts w:hint="eastAsia" w:ascii="仿宋" w:hAnsi="仿宋" w:eastAsia="仿宋" w:cs="仿宋"/>
                <w:b/>
                <w:bCs/>
                <w:sz w:val="18"/>
              </w:rPr>
            </w:pPr>
          </w:p>
        </w:tc>
        <w:tc>
          <w:tcPr>
            <w:tcW w:w="618" w:type="pct"/>
            <w:vAlign w:val="center"/>
          </w:tcPr>
          <w:p w14:paraId="5698F0ED">
            <w:pPr>
              <w:pStyle w:val="26"/>
              <w:jc w:val="center"/>
              <w:rPr>
                <w:rFonts w:hint="eastAsia" w:ascii="仿宋" w:hAnsi="仿宋" w:eastAsia="仿宋" w:cs="仿宋"/>
                <w:b/>
                <w:bCs/>
                <w:sz w:val="18"/>
              </w:rPr>
            </w:pPr>
          </w:p>
        </w:tc>
        <w:tc>
          <w:tcPr>
            <w:tcW w:w="618" w:type="pct"/>
            <w:vAlign w:val="center"/>
          </w:tcPr>
          <w:p w14:paraId="66126A12">
            <w:pPr>
              <w:pStyle w:val="26"/>
              <w:jc w:val="center"/>
              <w:rPr>
                <w:rFonts w:hint="eastAsia" w:ascii="仿宋" w:hAnsi="仿宋" w:eastAsia="仿宋" w:cs="仿宋"/>
                <w:b/>
                <w:bCs/>
                <w:sz w:val="18"/>
              </w:rPr>
            </w:pPr>
          </w:p>
        </w:tc>
        <w:tc>
          <w:tcPr>
            <w:tcW w:w="462" w:type="pct"/>
            <w:vAlign w:val="center"/>
          </w:tcPr>
          <w:p w14:paraId="722E9769">
            <w:pPr>
              <w:pStyle w:val="26"/>
              <w:jc w:val="center"/>
              <w:rPr>
                <w:rFonts w:hint="eastAsia" w:ascii="仿宋" w:hAnsi="仿宋" w:eastAsia="仿宋" w:cs="仿宋"/>
                <w:b/>
                <w:bCs/>
                <w:sz w:val="18"/>
              </w:rPr>
            </w:pPr>
          </w:p>
        </w:tc>
        <w:tc>
          <w:tcPr>
            <w:tcW w:w="462" w:type="pct"/>
            <w:vAlign w:val="center"/>
          </w:tcPr>
          <w:p w14:paraId="21A72703">
            <w:pPr>
              <w:pStyle w:val="26"/>
              <w:jc w:val="center"/>
              <w:rPr>
                <w:rFonts w:hint="eastAsia" w:ascii="仿宋" w:hAnsi="仿宋" w:eastAsia="仿宋" w:cs="仿宋"/>
                <w:b/>
                <w:bCs/>
                <w:sz w:val="18"/>
              </w:rPr>
            </w:pPr>
          </w:p>
        </w:tc>
        <w:tc>
          <w:tcPr>
            <w:tcW w:w="237" w:type="pct"/>
            <w:vAlign w:val="center"/>
          </w:tcPr>
          <w:p w14:paraId="5368B7D0">
            <w:pPr>
              <w:pStyle w:val="26"/>
              <w:jc w:val="center"/>
              <w:rPr>
                <w:rFonts w:hint="eastAsia" w:ascii="仿宋" w:hAnsi="仿宋" w:eastAsia="仿宋" w:cs="仿宋"/>
                <w:b/>
                <w:bCs/>
                <w:sz w:val="18"/>
              </w:rPr>
            </w:pPr>
          </w:p>
        </w:tc>
        <w:tc>
          <w:tcPr>
            <w:tcW w:w="237" w:type="pct"/>
            <w:vAlign w:val="center"/>
          </w:tcPr>
          <w:p w14:paraId="53ABE92B">
            <w:pPr>
              <w:pStyle w:val="26"/>
              <w:jc w:val="center"/>
              <w:rPr>
                <w:rFonts w:hint="eastAsia" w:ascii="仿宋" w:hAnsi="仿宋" w:eastAsia="仿宋" w:cs="仿宋"/>
                <w:b/>
                <w:bCs/>
                <w:sz w:val="18"/>
              </w:rPr>
            </w:pPr>
          </w:p>
        </w:tc>
        <w:tc>
          <w:tcPr>
            <w:tcW w:w="293" w:type="pct"/>
            <w:vAlign w:val="center"/>
          </w:tcPr>
          <w:p w14:paraId="2EC1771D">
            <w:pPr>
              <w:pStyle w:val="26"/>
              <w:jc w:val="center"/>
              <w:rPr>
                <w:rFonts w:hint="eastAsia" w:ascii="仿宋" w:hAnsi="仿宋" w:eastAsia="仿宋" w:cs="仿宋"/>
                <w:b/>
                <w:bCs/>
                <w:sz w:val="18"/>
              </w:rPr>
            </w:pPr>
          </w:p>
        </w:tc>
        <w:tc>
          <w:tcPr>
            <w:tcW w:w="293" w:type="pct"/>
            <w:vAlign w:val="center"/>
          </w:tcPr>
          <w:p w14:paraId="0929A229">
            <w:pPr>
              <w:pStyle w:val="26"/>
              <w:jc w:val="center"/>
              <w:rPr>
                <w:rFonts w:hint="eastAsia" w:ascii="仿宋" w:hAnsi="仿宋" w:eastAsia="仿宋" w:cs="仿宋"/>
                <w:b/>
                <w:bCs/>
                <w:sz w:val="18"/>
              </w:rPr>
            </w:pPr>
          </w:p>
        </w:tc>
      </w:tr>
      <w:tr w14:paraId="6A74F05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648" w:hRule="atLeast"/>
        </w:trPr>
        <w:tc>
          <w:tcPr>
            <w:tcW w:w="237" w:type="pct"/>
            <w:vAlign w:val="center"/>
          </w:tcPr>
          <w:p w14:paraId="0C021308">
            <w:pPr>
              <w:pStyle w:val="26"/>
              <w:jc w:val="center"/>
              <w:rPr>
                <w:rFonts w:hint="eastAsia" w:ascii="仿宋" w:hAnsi="仿宋" w:eastAsia="仿宋" w:cs="仿宋"/>
                <w:b/>
                <w:bCs/>
                <w:sz w:val="18"/>
              </w:rPr>
            </w:pPr>
          </w:p>
        </w:tc>
        <w:tc>
          <w:tcPr>
            <w:tcW w:w="370" w:type="pct"/>
            <w:vAlign w:val="center"/>
          </w:tcPr>
          <w:p w14:paraId="7E20C0EE">
            <w:pPr>
              <w:pStyle w:val="26"/>
              <w:jc w:val="center"/>
              <w:rPr>
                <w:rFonts w:hint="eastAsia" w:ascii="仿宋" w:hAnsi="仿宋" w:eastAsia="仿宋" w:cs="仿宋"/>
                <w:b/>
                <w:bCs/>
                <w:sz w:val="18"/>
              </w:rPr>
            </w:pPr>
          </w:p>
        </w:tc>
        <w:tc>
          <w:tcPr>
            <w:tcW w:w="237" w:type="pct"/>
            <w:vAlign w:val="center"/>
          </w:tcPr>
          <w:p w14:paraId="430A6C70">
            <w:pPr>
              <w:pStyle w:val="26"/>
              <w:jc w:val="center"/>
              <w:rPr>
                <w:rFonts w:hint="eastAsia" w:ascii="仿宋" w:hAnsi="仿宋" w:eastAsia="仿宋" w:cs="仿宋"/>
                <w:b/>
                <w:bCs/>
                <w:sz w:val="18"/>
              </w:rPr>
            </w:pPr>
          </w:p>
        </w:tc>
        <w:tc>
          <w:tcPr>
            <w:tcW w:w="237" w:type="pct"/>
            <w:vAlign w:val="center"/>
          </w:tcPr>
          <w:p w14:paraId="180D26CE">
            <w:pPr>
              <w:pStyle w:val="26"/>
              <w:jc w:val="center"/>
              <w:rPr>
                <w:rFonts w:hint="eastAsia" w:ascii="仿宋" w:hAnsi="仿宋" w:eastAsia="仿宋" w:cs="仿宋"/>
                <w:b/>
                <w:bCs/>
                <w:sz w:val="18"/>
              </w:rPr>
            </w:pPr>
          </w:p>
        </w:tc>
        <w:tc>
          <w:tcPr>
            <w:tcW w:w="237" w:type="pct"/>
            <w:vAlign w:val="center"/>
          </w:tcPr>
          <w:p w14:paraId="7377CDE4">
            <w:pPr>
              <w:pStyle w:val="26"/>
              <w:jc w:val="center"/>
              <w:rPr>
                <w:rFonts w:hint="eastAsia" w:ascii="仿宋" w:hAnsi="仿宋" w:eastAsia="仿宋" w:cs="仿宋"/>
                <w:b/>
                <w:bCs/>
                <w:sz w:val="18"/>
              </w:rPr>
            </w:pPr>
          </w:p>
        </w:tc>
        <w:tc>
          <w:tcPr>
            <w:tcW w:w="455" w:type="pct"/>
            <w:vAlign w:val="center"/>
          </w:tcPr>
          <w:p w14:paraId="5C14817E">
            <w:pPr>
              <w:pStyle w:val="26"/>
              <w:jc w:val="center"/>
              <w:rPr>
                <w:rFonts w:hint="eastAsia" w:ascii="仿宋" w:hAnsi="仿宋" w:eastAsia="仿宋" w:cs="仿宋"/>
                <w:b/>
                <w:bCs/>
                <w:sz w:val="18"/>
              </w:rPr>
            </w:pPr>
          </w:p>
        </w:tc>
        <w:tc>
          <w:tcPr>
            <w:tcW w:w="618" w:type="pct"/>
            <w:vAlign w:val="center"/>
          </w:tcPr>
          <w:p w14:paraId="23A9BD5E">
            <w:pPr>
              <w:pStyle w:val="26"/>
              <w:jc w:val="center"/>
              <w:rPr>
                <w:rFonts w:hint="eastAsia" w:ascii="仿宋" w:hAnsi="仿宋" w:eastAsia="仿宋" w:cs="仿宋"/>
                <w:b/>
                <w:bCs/>
                <w:sz w:val="18"/>
              </w:rPr>
            </w:pPr>
          </w:p>
        </w:tc>
        <w:tc>
          <w:tcPr>
            <w:tcW w:w="618" w:type="pct"/>
            <w:vAlign w:val="center"/>
          </w:tcPr>
          <w:p w14:paraId="33CE9353">
            <w:pPr>
              <w:pStyle w:val="26"/>
              <w:jc w:val="center"/>
              <w:rPr>
                <w:rFonts w:hint="eastAsia" w:ascii="仿宋" w:hAnsi="仿宋" w:eastAsia="仿宋" w:cs="仿宋"/>
                <w:b/>
                <w:bCs/>
                <w:sz w:val="18"/>
              </w:rPr>
            </w:pPr>
          </w:p>
        </w:tc>
        <w:tc>
          <w:tcPr>
            <w:tcW w:w="462" w:type="pct"/>
            <w:vAlign w:val="center"/>
          </w:tcPr>
          <w:p w14:paraId="4FC5ED86">
            <w:pPr>
              <w:pStyle w:val="26"/>
              <w:jc w:val="center"/>
              <w:rPr>
                <w:rFonts w:hint="eastAsia" w:ascii="仿宋" w:hAnsi="仿宋" w:eastAsia="仿宋" w:cs="仿宋"/>
                <w:b/>
                <w:bCs/>
                <w:sz w:val="18"/>
              </w:rPr>
            </w:pPr>
          </w:p>
        </w:tc>
        <w:tc>
          <w:tcPr>
            <w:tcW w:w="462" w:type="pct"/>
            <w:vAlign w:val="center"/>
          </w:tcPr>
          <w:p w14:paraId="3B01B24F">
            <w:pPr>
              <w:pStyle w:val="26"/>
              <w:jc w:val="center"/>
              <w:rPr>
                <w:rFonts w:hint="eastAsia" w:ascii="仿宋" w:hAnsi="仿宋" w:eastAsia="仿宋" w:cs="仿宋"/>
                <w:b/>
                <w:bCs/>
                <w:sz w:val="18"/>
              </w:rPr>
            </w:pPr>
          </w:p>
        </w:tc>
        <w:tc>
          <w:tcPr>
            <w:tcW w:w="237" w:type="pct"/>
            <w:vAlign w:val="center"/>
          </w:tcPr>
          <w:p w14:paraId="539B26E1">
            <w:pPr>
              <w:pStyle w:val="26"/>
              <w:jc w:val="center"/>
              <w:rPr>
                <w:rFonts w:hint="eastAsia" w:ascii="仿宋" w:hAnsi="仿宋" w:eastAsia="仿宋" w:cs="仿宋"/>
                <w:b/>
                <w:bCs/>
                <w:sz w:val="18"/>
              </w:rPr>
            </w:pPr>
          </w:p>
        </w:tc>
        <w:tc>
          <w:tcPr>
            <w:tcW w:w="237" w:type="pct"/>
            <w:vAlign w:val="center"/>
          </w:tcPr>
          <w:p w14:paraId="6319851C">
            <w:pPr>
              <w:pStyle w:val="26"/>
              <w:jc w:val="center"/>
              <w:rPr>
                <w:rFonts w:hint="eastAsia" w:ascii="仿宋" w:hAnsi="仿宋" w:eastAsia="仿宋" w:cs="仿宋"/>
                <w:b/>
                <w:bCs/>
                <w:sz w:val="18"/>
              </w:rPr>
            </w:pPr>
          </w:p>
        </w:tc>
        <w:tc>
          <w:tcPr>
            <w:tcW w:w="293" w:type="pct"/>
            <w:vAlign w:val="center"/>
          </w:tcPr>
          <w:p w14:paraId="5AF3103B">
            <w:pPr>
              <w:pStyle w:val="26"/>
              <w:jc w:val="center"/>
              <w:rPr>
                <w:rFonts w:hint="eastAsia" w:ascii="仿宋" w:hAnsi="仿宋" w:eastAsia="仿宋" w:cs="仿宋"/>
                <w:b/>
                <w:bCs/>
                <w:sz w:val="18"/>
              </w:rPr>
            </w:pPr>
          </w:p>
        </w:tc>
        <w:tc>
          <w:tcPr>
            <w:tcW w:w="293" w:type="pct"/>
            <w:vAlign w:val="center"/>
          </w:tcPr>
          <w:p w14:paraId="55FCD71A">
            <w:pPr>
              <w:pStyle w:val="26"/>
              <w:jc w:val="center"/>
              <w:rPr>
                <w:rFonts w:hint="eastAsia" w:ascii="仿宋" w:hAnsi="仿宋" w:eastAsia="仿宋" w:cs="仿宋"/>
                <w:b/>
                <w:bCs/>
                <w:sz w:val="18"/>
              </w:rPr>
            </w:pPr>
          </w:p>
        </w:tc>
      </w:tr>
      <w:bookmarkEnd w:id="9"/>
    </w:tbl>
    <w:p w14:paraId="181FFF42">
      <w:pPr>
        <w:pStyle w:val="27"/>
        <w:spacing w:before="156" w:after="156"/>
        <w:ind w:firstLine="0" w:firstLineChars="0"/>
        <w:rPr>
          <w:rFonts w:hint="eastAsia" w:ascii="仿宋" w:hAnsi="仿宋" w:eastAsia="仿宋" w:cs="仿宋"/>
          <w:sz w:val="32"/>
          <w:szCs w:val="32"/>
        </w:rPr>
      </w:pPr>
      <w:r>
        <w:rPr>
          <w:rFonts w:hint="eastAsia" w:ascii="仿宋" w:hAnsi="仿宋" w:eastAsia="仿宋" w:cs="仿宋"/>
          <w:bCs/>
          <w:sz w:val="24"/>
        </w:rPr>
        <w:t>备注：不够请加行</w:t>
      </w:r>
    </w:p>
    <w:p w14:paraId="64DEC92A">
      <w:pPr>
        <w:pStyle w:val="27"/>
        <w:spacing w:before="156" w:after="156"/>
        <w:ind w:firstLine="640"/>
        <w:rPr>
          <w:rFonts w:hint="eastAsia" w:ascii="仿宋" w:hAnsi="仿宋" w:eastAsia="仿宋" w:cs="仿宋"/>
        </w:rPr>
      </w:pPr>
      <w:r>
        <w:rPr>
          <w:rFonts w:hint="eastAsia" w:ascii="仿宋" w:hAnsi="仿宋" w:eastAsia="仿宋" w:cs="仿宋"/>
          <w:sz w:val="32"/>
          <w:szCs w:val="32"/>
        </w:rPr>
        <w:t>储备子基金：应包含基金简称、基金拟（已）设立时间、主要投资领域、注册地、基金总规模、实缴到位规模（如有）、基金简介和亮点、基金管理团队情况、计划投资金额、计划持股比例、已投项目情况（如有）、其他出资人介绍等信息。</w:t>
      </w:r>
    </w:p>
    <w:p w14:paraId="5E501688">
      <w:pPr>
        <w:spacing w:before="312" w:beforeLines="100" w:after="312" w:afterLines="100" w:line="560" w:lineRule="exact"/>
        <w:jc w:val="center"/>
        <w:rPr>
          <w:rFonts w:hint="eastAsia" w:ascii="仿宋" w:hAnsi="仿宋" w:eastAsia="仿宋" w:cs="仿宋"/>
          <w:b/>
          <w:sz w:val="32"/>
          <w:szCs w:val="32"/>
        </w:rPr>
      </w:pPr>
      <w:r>
        <w:rPr>
          <w:rFonts w:hint="eastAsia" w:ascii="仿宋" w:hAnsi="仿宋" w:eastAsia="仿宋" w:cs="仿宋"/>
          <w:b/>
          <w:sz w:val="32"/>
          <w:szCs w:val="32"/>
        </w:rPr>
        <w:t>储备投资子基金列表</w:t>
      </w:r>
    </w:p>
    <w:tbl>
      <w:tblPr>
        <w:tblStyle w:val="10"/>
        <w:tblW w:w="4997" w:type="pct"/>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455"/>
        <w:gridCol w:w="588"/>
        <w:gridCol w:w="839"/>
        <w:gridCol w:w="558"/>
        <w:gridCol w:w="456"/>
        <w:gridCol w:w="743"/>
        <w:gridCol w:w="1040"/>
        <w:gridCol w:w="699"/>
        <w:gridCol w:w="766"/>
        <w:gridCol w:w="735"/>
        <w:gridCol w:w="449"/>
        <w:gridCol w:w="509"/>
        <w:gridCol w:w="721"/>
        <w:gridCol w:w="496"/>
      </w:tblGrid>
      <w:tr w14:paraId="54D5394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648" w:hRule="atLeast"/>
          <w:tblHeader/>
        </w:trPr>
        <w:tc>
          <w:tcPr>
            <w:tcW w:w="252" w:type="pct"/>
            <w:vAlign w:val="center"/>
          </w:tcPr>
          <w:p w14:paraId="6E22B24D">
            <w:pPr>
              <w:jc w:val="center"/>
              <w:rPr>
                <w:rFonts w:hint="eastAsia" w:ascii="仿宋" w:hAnsi="仿宋" w:eastAsia="仿宋" w:cs="仿宋"/>
                <w:b/>
                <w:sz w:val="24"/>
              </w:rPr>
            </w:pPr>
            <w:r>
              <w:rPr>
                <w:rFonts w:hint="eastAsia" w:ascii="仿宋" w:hAnsi="仿宋" w:eastAsia="仿宋" w:cs="仿宋"/>
                <w:b/>
                <w:sz w:val="24"/>
              </w:rPr>
              <w:t>序号</w:t>
            </w:r>
          </w:p>
        </w:tc>
        <w:tc>
          <w:tcPr>
            <w:tcW w:w="324" w:type="pct"/>
            <w:vAlign w:val="center"/>
          </w:tcPr>
          <w:p w14:paraId="6B45CBD2">
            <w:pPr>
              <w:jc w:val="center"/>
              <w:rPr>
                <w:rFonts w:hint="eastAsia" w:ascii="仿宋" w:hAnsi="仿宋" w:eastAsia="仿宋" w:cs="仿宋"/>
                <w:b/>
                <w:sz w:val="24"/>
              </w:rPr>
            </w:pPr>
            <w:r>
              <w:rPr>
                <w:rFonts w:hint="eastAsia" w:ascii="仿宋" w:hAnsi="仿宋" w:eastAsia="仿宋" w:cs="仿宋"/>
                <w:b/>
                <w:sz w:val="24"/>
              </w:rPr>
              <w:t>基金简称</w:t>
            </w:r>
          </w:p>
        </w:tc>
        <w:tc>
          <w:tcPr>
            <w:tcW w:w="462" w:type="pct"/>
            <w:vAlign w:val="center"/>
          </w:tcPr>
          <w:p w14:paraId="7D51D9F2">
            <w:pPr>
              <w:jc w:val="center"/>
              <w:rPr>
                <w:rFonts w:hint="eastAsia" w:ascii="仿宋" w:hAnsi="仿宋" w:eastAsia="仿宋" w:cs="仿宋"/>
                <w:b/>
                <w:sz w:val="24"/>
              </w:rPr>
            </w:pPr>
            <w:r>
              <w:rPr>
                <w:rFonts w:hint="eastAsia" w:ascii="仿宋" w:hAnsi="仿宋" w:eastAsia="仿宋" w:cs="仿宋"/>
                <w:b/>
                <w:sz w:val="24"/>
              </w:rPr>
              <w:t>拟（已）设立时间</w:t>
            </w:r>
          </w:p>
        </w:tc>
        <w:tc>
          <w:tcPr>
            <w:tcW w:w="308" w:type="pct"/>
            <w:vAlign w:val="center"/>
          </w:tcPr>
          <w:p w14:paraId="07EB74D4">
            <w:pPr>
              <w:jc w:val="center"/>
              <w:rPr>
                <w:rFonts w:hint="eastAsia" w:ascii="仿宋" w:hAnsi="仿宋" w:eastAsia="仿宋" w:cs="仿宋"/>
                <w:b/>
                <w:sz w:val="24"/>
              </w:rPr>
            </w:pPr>
            <w:r>
              <w:rPr>
                <w:rFonts w:hint="eastAsia" w:ascii="仿宋" w:hAnsi="仿宋" w:eastAsia="仿宋" w:cs="仿宋"/>
                <w:b/>
                <w:sz w:val="24"/>
              </w:rPr>
              <w:t>主要投资领域</w:t>
            </w:r>
          </w:p>
        </w:tc>
        <w:tc>
          <w:tcPr>
            <w:tcW w:w="252" w:type="pct"/>
            <w:vAlign w:val="center"/>
          </w:tcPr>
          <w:p w14:paraId="0E812E73">
            <w:pPr>
              <w:jc w:val="center"/>
              <w:rPr>
                <w:rFonts w:hint="eastAsia" w:ascii="仿宋" w:hAnsi="仿宋" w:eastAsia="仿宋" w:cs="仿宋"/>
                <w:b/>
                <w:sz w:val="24"/>
              </w:rPr>
            </w:pPr>
            <w:r>
              <w:rPr>
                <w:rFonts w:hint="eastAsia" w:ascii="仿宋" w:hAnsi="仿宋" w:eastAsia="仿宋" w:cs="仿宋"/>
                <w:b/>
                <w:sz w:val="24"/>
              </w:rPr>
              <w:t>注册地</w:t>
            </w:r>
          </w:p>
        </w:tc>
        <w:tc>
          <w:tcPr>
            <w:tcW w:w="409" w:type="pct"/>
            <w:vAlign w:val="center"/>
          </w:tcPr>
          <w:p w14:paraId="4C5366FA">
            <w:pPr>
              <w:jc w:val="center"/>
              <w:rPr>
                <w:rFonts w:hint="eastAsia" w:ascii="仿宋" w:hAnsi="仿宋" w:eastAsia="仿宋" w:cs="仿宋"/>
                <w:b/>
                <w:sz w:val="24"/>
              </w:rPr>
            </w:pPr>
            <w:r>
              <w:rPr>
                <w:rFonts w:hint="eastAsia" w:ascii="仿宋" w:hAnsi="仿宋" w:eastAsia="仿宋" w:cs="仿宋"/>
                <w:b/>
                <w:sz w:val="24"/>
              </w:rPr>
              <w:t>认缴规模（万元）</w:t>
            </w:r>
          </w:p>
        </w:tc>
        <w:tc>
          <w:tcPr>
            <w:tcW w:w="573" w:type="pct"/>
            <w:vAlign w:val="center"/>
          </w:tcPr>
          <w:p w14:paraId="31F0728B">
            <w:pPr>
              <w:jc w:val="center"/>
              <w:rPr>
                <w:rFonts w:hint="eastAsia" w:ascii="仿宋" w:hAnsi="仿宋" w:eastAsia="仿宋" w:cs="仿宋"/>
                <w:b/>
                <w:sz w:val="24"/>
              </w:rPr>
            </w:pPr>
            <w:r>
              <w:rPr>
                <w:rFonts w:hint="eastAsia" w:ascii="仿宋" w:hAnsi="仿宋" w:eastAsia="仿宋" w:cs="仿宋"/>
                <w:b/>
                <w:sz w:val="24"/>
              </w:rPr>
              <w:t>实缴金额（万元）</w:t>
            </w:r>
          </w:p>
        </w:tc>
        <w:tc>
          <w:tcPr>
            <w:tcW w:w="385" w:type="pct"/>
            <w:vAlign w:val="center"/>
          </w:tcPr>
          <w:p w14:paraId="3B38D9D1">
            <w:pPr>
              <w:jc w:val="center"/>
              <w:rPr>
                <w:rFonts w:hint="eastAsia" w:ascii="仿宋" w:hAnsi="仿宋" w:eastAsia="仿宋" w:cs="仿宋"/>
                <w:b/>
                <w:sz w:val="24"/>
              </w:rPr>
            </w:pPr>
            <w:r>
              <w:rPr>
                <w:rFonts w:hint="eastAsia" w:ascii="仿宋" w:hAnsi="仿宋" w:eastAsia="仿宋" w:cs="仿宋"/>
                <w:b/>
                <w:sz w:val="24"/>
              </w:rPr>
              <w:t>基金介绍</w:t>
            </w:r>
          </w:p>
        </w:tc>
        <w:tc>
          <w:tcPr>
            <w:tcW w:w="422" w:type="pct"/>
            <w:vAlign w:val="center"/>
          </w:tcPr>
          <w:p w14:paraId="3C87E0B8">
            <w:pPr>
              <w:jc w:val="center"/>
              <w:rPr>
                <w:rFonts w:hint="eastAsia" w:ascii="仿宋" w:hAnsi="仿宋" w:eastAsia="仿宋" w:cs="仿宋"/>
                <w:b/>
                <w:sz w:val="24"/>
              </w:rPr>
            </w:pPr>
            <w:r>
              <w:rPr>
                <w:rFonts w:hint="eastAsia" w:ascii="仿宋" w:hAnsi="仿宋" w:eastAsia="仿宋" w:cs="仿宋"/>
                <w:b/>
                <w:sz w:val="24"/>
              </w:rPr>
              <w:t>管理团队情况</w:t>
            </w:r>
          </w:p>
        </w:tc>
        <w:tc>
          <w:tcPr>
            <w:tcW w:w="405" w:type="pct"/>
            <w:vAlign w:val="center"/>
          </w:tcPr>
          <w:p w14:paraId="7D3A18DC">
            <w:pPr>
              <w:jc w:val="center"/>
              <w:rPr>
                <w:rFonts w:hint="eastAsia" w:ascii="仿宋" w:hAnsi="仿宋" w:eastAsia="仿宋" w:cs="仿宋"/>
                <w:b/>
                <w:sz w:val="24"/>
              </w:rPr>
            </w:pPr>
            <w:r>
              <w:rPr>
                <w:rFonts w:hint="eastAsia" w:ascii="仿宋" w:hAnsi="仿宋" w:eastAsia="仿宋" w:cs="仿宋"/>
                <w:b/>
                <w:sz w:val="24"/>
              </w:rPr>
              <w:t>计划投资金额（万元）</w:t>
            </w:r>
          </w:p>
        </w:tc>
        <w:tc>
          <w:tcPr>
            <w:tcW w:w="248" w:type="pct"/>
            <w:vAlign w:val="center"/>
          </w:tcPr>
          <w:p w14:paraId="6408B836">
            <w:pPr>
              <w:jc w:val="center"/>
              <w:rPr>
                <w:rFonts w:hint="eastAsia" w:ascii="仿宋" w:hAnsi="仿宋" w:eastAsia="仿宋" w:cs="仿宋"/>
                <w:b/>
                <w:sz w:val="24"/>
              </w:rPr>
            </w:pPr>
            <w:r>
              <w:rPr>
                <w:rFonts w:hint="eastAsia" w:ascii="仿宋" w:hAnsi="仿宋" w:eastAsia="仿宋" w:cs="仿宋"/>
                <w:b/>
                <w:sz w:val="24"/>
              </w:rPr>
              <w:t>计划持股比例</w:t>
            </w:r>
          </w:p>
        </w:tc>
        <w:tc>
          <w:tcPr>
            <w:tcW w:w="281" w:type="pct"/>
            <w:vAlign w:val="center"/>
          </w:tcPr>
          <w:p w14:paraId="4D6BE58E">
            <w:pPr>
              <w:jc w:val="center"/>
              <w:rPr>
                <w:rFonts w:hint="eastAsia" w:ascii="仿宋" w:hAnsi="仿宋" w:eastAsia="仿宋" w:cs="仿宋"/>
                <w:b/>
                <w:sz w:val="24"/>
              </w:rPr>
            </w:pPr>
            <w:r>
              <w:rPr>
                <w:rFonts w:hint="eastAsia" w:ascii="仿宋" w:hAnsi="仿宋" w:eastAsia="仿宋" w:cs="仿宋"/>
                <w:b/>
                <w:sz w:val="24"/>
              </w:rPr>
              <w:t>已投项目情况</w:t>
            </w:r>
          </w:p>
        </w:tc>
        <w:tc>
          <w:tcPr>
            <w:tcW w:w="397" w:type="pct"/>
            <w:vAlign w:val="center"/>
          </w:tcPr>
          <w:p w14:paraId="1276706C">
            <w:pPr>
              <w:jc w:val="center"/>
              <w:rPr>
                <w:rFonts w:hint="eastAsia" w:ascii="仿宋" w:hAnsi="仿宋" w:eastAsia="仿宋" w:cs="仿宋"/>
                <w:b/>
                <w:sz w:val="24"/>
              </w:rPr>
            </w:pPr>
            <w:r>
              <w:rPr>
                <w:rFonts w:hint="eastAsia" w:ascii="仿宋" w:hAnsi="仿宋" w:eastAsia="仿宋" w:cs="仿宋"/>
                <w:b/>
                <w:sz w:val="24"/>
              </w:rPr>
              <w:t>其他出资人介绍</w:t>
            </w:r>
          </w:p>
        </w:tc>
        <w:tc>
          <w:tcPr>
            <w:tcW w:w="274" w:type="pct"/>
            <w:vAlign w:val="center"/>
          </w:tcPr>
          <w:p w14:paraId="36A58EC8">
            <w:pPr>
              <w:jc w:val="center"/>
              <w:rPr>
                <w:rFonts w:hint="eastAsia" w:ascii="仿宋" w:hAnsi="仿宋" w:eastAsia="仿宋" w:cs="仿宋"/>
                <w:b/>
                <w:sz w:val="24"/>
              </w:rPr>
            </w:pPr>
            <w:r>
              <w:rPr>
                <w:rFonts w:hint="eastAsia" w:ascii="仿宋" w:hAnsi="仿宋" w:eastAsia="仿宋" w:cs="仿宋"/>
                <w:b/>
                <w:sz w:val="24"/>
              </w:rPr>
              <w:t>目前推进进度</w:t>
            </w:r>
          </w:p>
        </w:tc>
      </w:tr>
      <w:tr w14:paraId="1ACF3D8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648" w:hRule="atLeast"/>
        </w:trPr>
        <w:tc>
          <w:tcPr>
            <w:tcW w:w="252" w:type="pct"/>
            <w:vAlign w:val="center"/>
          </w:tcPr>
          <w:p w14:paraId="66331C08">
            <w:pPr>
              <w:pStyle w:val="26"/>
              <w:jc w:val="center"/>
              <w:rPr>
                <w:rFonts w:hint="eastAsia" w:ascii="仿宋" w:hAnsi="仿宋" w:eastAsia="仿宋" w:cs="仿宋"/>
                <w:b/>
                <w:bCs/>
                <w:sz w:val="18"/>
              </w:rPr>
            </w:pPr>
          </w:p>
        </w:tc>
        <w:tc>
          <w:tcPr>
            <w:tcW w:w="324" w:type="pct"/>
            <w:vAlign w:val="center"/>
          </w:tcPr>
          <w:p w14:paraId="34C869B1">
            <w:pPr>
              <w:pStyle w:val="26"/>
              <w:jc w:val="center"/>
              <w:rPr>
                <w:rFonts w:hint="eastAsia" w:ascii="仿宋" w:hAnsi="仿宋" w:eastAsia="仿宋" w:cs="仿宋"/>
                <w:b/>
                <w:bCs/>
                <w:sz w:val="18"/>
              </w:rPr>
            </w:pPr>
          </w:p>
        </w:tc>
        <w:tc>
          <w:tcPr>
            <w:tcW w:w="462" w:type="pct"/>
            <w:vAlign w:val="center"/>
          </w:tcPr>
          <w:p w14:paraId="7641E192">
            <w:pPr>
              <w:pStyle w:val="26"/>
              <w:jc w:val="center"/>
              <w:rPr>
                <w:rFonts w:hint="eastAsia" w:ascii="仿宋" w:hAnsi="仿宋" w:eastAsia="仿宋" w:cs="仿宋"/>
                <w:b/>
                <w:bCs/>
                <w:sz w:val="18"/>
              </w:rPr>
            </w:pPr>
          </w:p>
        </w:tc>
        <w:tc>
          <w:tcPr>
            <w:tcW w:w="308" w:type="pct"/>
            <w:vAlign w:val="center"/>
          </w:tcPr>
          <w:p w14:paraId="6436ACD7">
            <w:pPr>
              <w:pStyle w:val="26"/>
              <w:jc w:val="center"/>
              <w:rPr>
                <w:rFonts w:hint="eastAsia" w:ascii="仿宋" w:hAnsi="仿宋" w:eastAsia="仿宋" w:cs="仿宋"/>
                <w:b/>
                <w:bCs/>
                <w:sz w:val="18"/>
              </w:rPr>
            </w:pPr>
          </w:p>
        </w:tc>
        <w:tc>
          <w:tcPr>
            <w:tcW w:w="252" w:type="pct"/>
            <w:vAlign w:val="center"/>
          </w:tcPr>
          <w:p w14:paraId="1BDC7534">
            <w:pPr>
              <w:pStyle w:val="26"/>
              <w:jc w:val="center"/>
              <w:rPr>
                <w:rFonts w:hint="eastAsia" w:ascii="仿宋" w:hAnsi="仿宋" w:eastAsia="仿宋" w:cs="仿宋"/>
                <w:b/>
                <w:bCs/>
                <w:sz w:val="18"/>
              </w:rPr>
            </w:pPr>
          </w:p>
        </w:tc>
        <w:tc>
          <w:tcPr>
            <w:tcW w:w="409" w:type="pct"/>
            <w:vAlign w:val="center"/>
          </w:tcPr>
          <w:p w14:paraId="2B58BF06">
            <w:pPr>
              <w:pStyle w:val="26"/>
              <w:jc w:val="center"/>
              <w:rPr>
                <w:rFonts w:hint="eastAsia" w:ascii="仿宋" w:hAnsi="仿宋" w:eastAsia="仿宋" w:cs="仿宋"/>
                <w:b/>
                <w:bCs/>
                <w:sz w:val="18"/>
              </w:rPr>
            </w:pPr>
          </w:p>
        </w:tc>
        <w:tc>
          <w:tcPr>
            <w:tcW w:w="573" w:type="pct"/>
            <w:vAlign w:val="center"/>
          </w:tcPr>
          <w:p w14:paraId="262B73EC">
            <w:pPr>
              <w:pStyle w:val="26"/>
              <w:jc w:val="center"/>
              <w:rPr>
                <w:rFonts w:hint="eastAsia" w:ascii="仿宋" w:hAnsi="仿宋" w:eastAsia="仿宋" w:cs="仿宋"/>
                <w:b/>
                <w:bCs/>
                <w:sz w:val="18"/>
              </w:rPr>
            </w:pPr>
          </w:p>
        </w:tc>
        <w:tc>
          <w:tcPr>
            <w:tcW w:w="385" w:type="pct"/>
            <w:vAlign w:val="center"/>
          </w:tcPr>
          <w:p w14:paraId="1A6D9CA5">
            <w:pPr>
              <w:pStyle w:val="26"/>
              <w:jc w:val="center"/>
              <w:rPr>
                <w:rFonts w:hint="eastAsia" w:ascii="仿宋" w:hAnsi="仿宋" w:eastAsia="仿宋" w:cs="仿宋"/>
                <w:b/>
                <w:bCs/>
                <w:sz w:val="18"/>
              </w:rPr>
            </w:pPr>
          </w:p>
        </w:tc>
        <w:tc>
          <w:tcPr>
            <w:tcW w:w="422" w:type="pct"/>
            <w:vAlign w:val="center"/>
          </w:tcPr>
          <w:p w14:paraId="74BDA985">
            <w:pPr>
              <w:pStyle w:val="26"/>
              <w:jc w:val="center"/>
              <w:rPr>
                <w:rFonts w:hint="eastAsia" w:ascii="仿宋" w:hAnsi="仿宋" w:eastAsia="仿宋" w:cs="仿宋"/>
                <w:b/>
                <w:bCs/>
                <w:sz w:val="18"/>
              </w:rPr>
            </w:pPr>
          </w:p>
        </w:tc>
        <w:tc>
          <w:tcPr>
            <w:tcW w:w="405" w:type="pct"/>
            <w:vAlign w:val="center"/>
          </w:tcPr>
          <w:p w14:paraId="2057D19D">
            <w:pPr>
              <w:pStyle w:val="26"/>
              <w:jc w:val="center"/>
              <w:rPr>
                <w:rFonts w:hint="eastAsia" w:ascii="仿宋" w:hAnsi="仿宋" w:eastAsia="仿宋" w:cs="仿宋"/>
                <w:b/>
                <w:bCs/>
                <w:sz w:val="18"/>
              </w:rPr>
            </w:pPr>
          </w:p>
        </w:tc>
        <w:tc>
          <w:tcPr>
            <w:tcW w:w="248" w:type="pct"/>
            <w:vAlign w:val="center"/>
          </w:tcPr>
          <w:p w14:paraId="557BEC3F">
            <w:pPr>
              <w:pStyle w:val="26"/>
              <w:jc w:val="center"/>
              <w:rPr>
                <w:rFonts w:hint="eastAsia" w:ascii="仿宋" w:hAnsi="仿宋" w:eastAsia="仿宋" w:cs="仿宋"/>
                <w:b/>
                <w:bCs/>
                <w:sz w:val="18"/>
              </w:rPr>
            </w:pPr>
          </w:p>
        </w:tc>
        <w:tc>
          <w:tcPr>
            <w:tcW w:w="281" w:type="pct"/>
            <w:vAlign w:val="center"/>
          </w:tcPr>
          <w:p w14:paraId="765151ED">
            <w:pPr>
              <w:pStyle w:val="26"/>
              <w:jc w:val="center"/>
              <w:rPr>
                <w:rFonts w:hint="eastAsia" w:ascii="仿宋" w:hAnsi="仿宋" w:eastAsia="仿宋" w:cs="仿宋"/>
                <w:b/>
                <w:bCs/>
                <w:sz w:val="18"/>
              </w:rPr>
            </w:pPr>
          </w:p>
        </w:tc>
        <w:tc>
          <w:tcPr>
            <w:tcW w:w="397" w:type="pct"/>
            <w:vAlign w:val="center"/>
          </w:tcPr>
          <w:p w14:paraId="36EA92D4">
            <w:pPr>
              <w:pStyle w:val="26"/>
              <w:jc w:val="center"/>
              <w:rPr>
                <w:rFonts w:hint="eastAsia" w:ascii="仿宋" w:hAnsi="仿宋" w:eastAsia="仿宋" w:cs="仿宋"/>
                <w:b/>
                <w:bCs/>
                <w:sz w:val="18"/>
              </w:rPr>
            </w:pPr>
          </w:p>
        </w:tc>
        <w:tc>
          <w:tcPr>
            <w:tcW w:w="274" w:type="pct"/>
            <w:vAlign w:val="center"/>
          </w:tcPr>
          <w:p w14:paraId="541F4E60">
            <w:pPr>
              <w:pStyle w:val="26"/>
              <w:jc w:val="center"/>
              <w:rPr>
                <w:rFonts w:hint="eastAsia" w:ascii="仿宋" w:hAnsi="仿宋" w:eastAsia="仿宋" w:cs="仿宋"/>
                <w:b/>
                <w:bCs/>
                <w:sz w:val="18"/>
              </w:rPr>
            </w:pPr>
          </w:p>
        </w:tc>
      </w:tr>
      <w:tr w14:paraId="50B9B6F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648" w:hRule="atLeast"/>
        </w:trPr>
        <w:tc>
          <w:tcPr>
            <w:tcW w:w="252" w:type="pct"/>
            <w:vAlign w:val="center"/>
          </w:tcPr>
          <w:p w14:paraId="44408AF3">
            <w:pPr>
              <w:pStyle w:val="26"/>
              <w:jc w:val="center"/>
              <w:rPr>
                <w:rFonts w:hint="eastAsia" w:ascii="仿宋" w:hAnsi="仿宋" w:eastAsia="仿宋" w:cs="仿宋"/>
                <w:b/>
                <w:bCs/>
                <w:sz w:val="18"/>
              </w:rPr>
            </w:pPr>
          </w:p>
        </w:tc>
        <w:tc>
          <w:tcPr>
            <w:tcW w:w="324" w:type="pct"/>
            <w:vAlign w:val="center"/>
          </w:tcPr>
          <w:p w14:paraId="68C63E5B">
            <w:pPr>
              <w:pStyle w:val="26"/>
              <w:jc w:val="center"/>
              <w:rPr>
                <w:rFonts w:hint="eastAsia" w:ascii="仿宋" w:hAnsi="仿宋" w:eastAsia="仿宋" w:cs="仿宋"/>
                <w:b/>
                <w:bCs/>
                <w:sz w:val="18"/>
              </w:rPr>
            </w:pPr>
          </w:p>
        </w:tc>
        <w:tc>
          <w:tcPr>
            <w:tcW w:w="462" w:type="pct"/>
            <w:vAlign w:val="center"/>
          </w:tcPr>
          <w:p w14:paraId="11467FD0">
            <w:pPr>
              <w:pStyle w:val="26"/>
              <w:jc w:val="center"/>
              <w:rPr>
                <w:rFonts w:hint="eastAsia" w:ascii="仿宋" w:hAnsi="仿宋" w:eastAsia="仿宋" w:cs="仿宋"/>
                <w:b/>
                <w:bCs/>
                <w:sz w:val="18"/>
              </w:rPr>
            </w:pPr>
          </w:p>
        </w:tc>
        <w:tc>
          <w:tcPr>
            <w:tcW w:w="308" w:type="pct"/>
            <w:vAlign w:val="center"/>
          </w:tcPr>
          <w:p w14:paraId="22B44BD3">
            <w:pPr>
              <w:pStyle w:val="26"/>
              <w:jc w:val="center"/>
              <w:rPr>
                <w:rFonts w:hint="eastAsia" w:ascii="仿宋" w:hAnsi="仿宋" w:eastAsia="仿宋" w:cs="仿宋"/>
                <w:b/>
                <w:bCs/>
                <w:sz w:val="18"/>
              </w:rPr>
            </w:pPr>
          </w:p>
        </w:tc>
        <w:tc>
          <w:tcPr>
            <w:tcW w:w="252" w:type="pct"/>
            <w:vAlign w:val="center"/>
          </w:tcPr>
          <w:p w14:paraId="41EAB370">
            <w:pPr>
              <w:pStyle w:val="26"/>
              <w:jc w:val="center"/>
              <w:rPr>
                <w:rFonts w:hint="eastAsia" w:ascii="仿宋" w:hAnsi="仿宋" w:eastAsia="仿宋" w:cs="仿宋"/>
                <w:b/>
                <w:bCs/>
                <w:sz w:val="18"/>
              </w:rPr>
            </w:pPr>
          </w:p>
        </w:tc>
        <w:tc>
          <w:tcPr>
            <w:tcW w:w="409" w:type="pct"/>
            <w:vAlign w:val="center"/>
          </w:tcPr>
          <w:p w14:paraId="00D2667D">
            <w:pPr>
              <w:pStyle w:val="26"/>
              <w:jc w:val="center"/>
              <w:rPr>
                <w:rFonts w:hint="eastAsia" w:ascii="仿宋" w:hAnsi="仿宋" w:eastAsia="仿宋" w:cs="仿宋"/>
                <w:b/>
                <w:bCs/>
                <w:sz w:val="18"/>
              </w:rPr>
            </w:pPr>
          </w:p>
        </w:tc>
        <w:tc>
          <w:tcPr>
            <w:tcW w:w="573" w:type="pct"/>
            <w:vAlign w:val="center"/>
          </w:tcPr>
          <w:p w14:paraId="616C0971">
            <w:pPr>
              <w:pStyle w:val="26"/>
              <w:jc w:val="center"/>
              <w:rPr>
                <w:rFonts w:hint="eastAsia" w:ascii="仿宋" w:hAnsi="仿宋" w:eastAsia="仿宋" w:cs="仿宋"/>
                <w:b/>
                <w:bCs/>
                <w:sz w:val="18"/>
              </w:rPr>
            </w:pPr>
          </w:p>
        </w:tc>
        <w:tc>
          <w:tcPr>
            <w:tcW w:w="385" w:type="pct"/>
            <w:vAlign w:val="center"/>
          </w:tcPr>
          <w:p w14:paraId="16E90866">
            <w:pPr>
              <w:pStyle w:val="26"/>
              <w:jc w:val="center"/>
              <w:rPr>
                <w:rFonts w:hint="eastAsia" w:ascii="仿宋" w:hAnsi="仿宋" w:eastAsia="仿宋" w:cs="仿宋"/>
                <w:b/>
                <w:bCs/>
                <w:sz w:val="18"/>
              </w:rPr>
            </w:pPr>
          </w:p>
        </w:tc>
        <w:tc>
          <w:tcPr>
            <w:tcW w:w="422" w:type="pct"/>
            <w:vAlign w:val="center"/>
          </w:tcPr>
          <w:p w14:paraId="5915F02B">
            <w:pPr>
              <w:pStyle w:val="26"/>
              <w:jc w:val="center"/>
              <w:rPr>
                <w:rFonts w:hint="eastAsia" w:ascii="仿宋" w:hAnsi="仿宋" w:eastAsia="仿宋" w:cs="仿宋"/>
                <w:b/>
                <w:bCs/>
                <w:sz w:val="18"/>
              </w:rPr>
            </w:pPr>
          </w:p>
        </w:tc>
        <w:tc>
          <w:tcPr>
            <w:tcW w:w="405" w:type="pct"/>
            <w:vAlign w:val="center"/>
          </w:tcPr>
          <w:p w14:paraId="5F44B5C0">
            <w:pPr>
              <w:pStyle w:val="26"/>
              <w:jc w:val="center"/>
              <w:rPr>
                <w:rFonts w:hint="eastAsia" w:ascii="仿宋" w:hAnsi="仿宋" w:eastAsia="仿宋" w:cs="仿宋"/>
                <w:b/>
                <w:bCs/>
                <w:sz w:val="18"/>
              </w:rPr>
            </w:pPr>
          </w:p>
        </w:tc>
        <w:tc>
          <w:tcPr>
            <w:tcW w:w="248" w:type="pct"/>
            <w:vAlign w:val="center"/>
          </w:tcPr>
          <w:p w14:paraId="67F37B05">
            <w:pPr>
              <w:pStyle w:val="26"/>
              <w:jc w:val="center"/>
              <w:rPr>
                <w:rFonts w:hint="eastAsia" w:ascii="仿宋" w:hAnsi="仿宋" w:eastAsia="仿宋" w:cs="仿宋"/>
                <w:b/>
                <w:bCs/>
                <w:sz w:val="18"/>
              </w:rPr>
            </w:pPr>
          </w:p>
        </w:tc>
        <w:tc>
          <w:tcPr>
            <w:tcW w:w="281" w:type="pct"/>
            <w:vAlign w:val="center"/>
          </w:tcPr>
          <w:p w14:paraId="15A5BC01">
            <w:pPr>
              <w:pStyle w:val="26"/>
              <w:jc w:val="center"/>
              <w:rPr>
                <w:rFonts w:hint="eastAsia" w:ascii="仿宋" w:hAnsi="仿宋" w:eastAsia="仿宋" w:cs="仿宋"/>
                <w:b/>
                <w:bCs/>
                <w:sz w:val="18"/>
              </w:rPr>
            </w:pPr>
          </w:p>
        </w:tc>
        <w:tc>
          <w:tcPr>
            <w:tcW w:w="397" w:type="pct"/>
            <w:vAlign w:val="center"/>
          </w:tcPr>
          <w:p w14:paraId="672E57F7">
            <w:pPr>
              <w:pStyle w:val="26"/>
              <w:jc w:val="center"/>
              <w:rPr>
                <w:rFonts w:hint="eastAsia" w:ascii="仿宋" w:hAnsi="仿宋" w:eastAsia="仿宋" w:cs="仿宋"/>
                <w:b/>
                <w:bCs/>
                <w:sz w:val="18"/>
              </w:rPr>
            </w:pPr>
          </w:p>
        </w:tc>
        <w:tc>
          <w:tcPr>
            <w:tcW w:w="274" w:type="pct"/>
            <w:vAlign w:val="center"/>
          </w:tcPr>
          <w:p w14:paraId="61D4FA69">
            <w:pPr>
              <w:pStyle w:val="26"/>
              <w:jc w:val="center"/>
              <w:rPr>
                <w:rFonts w:hint="eastAsia" w:ascii="仿宋" w:hAnsi="仿宋" w:eastAsia="仿宋" w:cs="仿宋"/>
                <w:b/>
                <w:bCs/>
                <w:sz w:val="18"/>
              </w:rPr>
            </w:pPr>
          </w:p>
        </w:tc>
      </w:tr>
      <w:tr w14:paraId="1D5FD78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648" w:hRule="atLeast"/>
        </w:trPr>
        <w:tc>
          <w:tcPr>
            <w:tcW w:w="252" w:type="pct"/>
            <w:vAlign w:val="center"/>
          </w:tcPr>
          <w:p w14:paraId="21DD639B">
            <w:pPr>
              <w:pStyle w:val="26"/>
              <w:jc w:val="center"/>
              <w:rPr>
                <w:rFonts w:hint="eastAsia" w:ascii="仿宋" w:hAnsi="仿宋" w:eastAsia="仿宋" w:cs="仿宋"/>
                <w:b/>
                <w:bCs/>
                <w:sz w:val="18"/>
              </w:rPr>
            </w:pPr>
          </w:p>
        </w:tc>
        <w:tc>
          <w:tcPr>
            <w:tcW w:w="324" w:type="pct"/>
            <w:vAlign w:val="center"/>
          </w:tcPr>
          <w:p w14:paraId="117189A2">
            <w:pPr>
              <w:pStyle w:val="26"/>
              <w:jc w:val="center"/>
              <w:rPr>
                <w:rFonts w:hint="eastAsia" w:ascii="仿宋" w:hAnsi="仿宋" w:eastAsia="仿宋" w:cs="仿宋"/>
                <w:b/>
                <w:bCs/>
                <w:sz w:val="18"/>
              </w:rPr>
            </w:pPr>
          </w:p>
        </w:tc>
        <w:tc>
          <w:tcPr>
            <w:tcW w:w="462" w:type="pct"/>
            <w:vAlign w:val="center"/>
          </w:tcPr>
          <w:p w14:paraId="4B021B43">
            <w:pPr>
              <w:pStyle w:val="26"/>
              <w:jc w:val="center"/>
              <w:rPr>
                <w:rFonts w:hint="eastAsia" w:ascii="仿宋" w:hAnsi="仿宋" w:eastAsia="仿宋" w:cs="仿宋"/>
                <w:b/>
                <w:bCs/>
                <w:sz w:val="18"/>
              </w:rPr>
            </w:pPr>
          </w:p>
        </w:tc>
        <w:tc>
          <w:tcPr>
            <w:tcW w:w="308" w:type="pct"/>
            <w:vAlign w:val="center"/>
          </w:tcPr>
          <w:p w14:paraId="3577D599">
            <w:pPr>
              <w:pStyle w:val="26"/>
              <w:jc w:val="center"/>
              <w:rPr>
                <w:rFonts w:hint="eastAsia" w:ascii="仿宋" w:hAnsi="仿宋" w:eastAsia="仿宋" w:cs="仿宋"/>
                <w:b/>
                <w:bCs/>
                <w:sz w:val="18"/>
              </w:rPr>
            </w:pPr>
          </w:p>
        </w:tc>
        <w:tc>
          <w:tcPr>
            <w:tcW w:w="252" w:type="pct"/>
            <w:vAlign w:val="center"/>
          </w:tcPr>
          <w:p w14:paraId="1C1EF941">
            <w:pPr>
              <w:pStyle w:val="26"/>
              <w:jc w:val="center"/>
              <w:rPr>
                <w:rFonts w:hint="eastAsia" w:ascii="仿宋" w:hAnsi="仿宋" w:eastAsia="仿宋" w:cs="仿宋"/>
                <w:b/>
                <w:bCs/>
                <w:sz w:val="18"/>
              </w:rPr>
            </w:pPr>
          </w:p>
        </w:tc>
        <w:tc>
          <w:tcPr>
            <w:tcW w:w="409" w:type="pct"/>
            <w:vAlign w:val="center"/>
          </w:tcPr>
          <w:p w14:paraId="2B41C4E1">
            <w:pPr>
              <w:pStyle w:val="26"/>
              <w:jc w:val="center"/>
              <w:rPr>
                <w:rFonts w:hint="eastAsia" w:ascii="仿宋" w:hAnsi="仿宋" w:eastAsia="仿宋" w:cs="仿宋"/>
                <w:b/>
                <w:bCs/>
                <w:sz w:val="18"/>
              </w:rPr>
            </w:pPr>
          </w:p>
        </w:tc>
        <w:tc>
          <w:tcPr>
            <w:tcW w:w="573" w:type="pct"/>
            <w:vAlign w:val="center"/>
          </w:tcPr>
          <w:p w14:paraId="25CB7E5E">
            <w:pPr>
              <w:pStyle w:val="26"/>
              <w:jc w:val="center"/>
              <w:rPr>
                <w:rFonts w:hint="eastAsia" w:ascii="仿宋" w:hAnsi="仿宋" w:eastAsia="仿宋" w:cs="仿宋"/>
                <w:b/>
                <w:bCs/>
                <w:sz w:val="18"/>
              </w:rPr>
            </w:pPr>
          </w:p>
        </w:tc>
        <w:tc>
          <w:tcPr>
            <w:tcW w:w="385" w:type="pct"/>
            <w:vAlign w:val="center"/>
          </w:tcPr>
          <w:p w14:paraId="7A2A763A">
            <w:pPr>
              <w:pStyle w:val="26"/>
              <w:jc w:val="center"/>
              <w:rPr>
                <w:rFonts w:hint="eastAsia" w:ascii="仿宋" w:hAnsi="仿宋" w:eastAsia="仿宋" w:cs="仿宋"/>
                <w:b/>
                <w:bCs/>
                <w:sz w:val="18"/>
              </w:rPr>
            </w:pPr>
          </w:p>
        </w:tc>
        <w:tc>
          <w:tcPr>
            <w:tcW w:w="422" w:type="pct"/>
            <w:vAlign w:val="center"/>
          </w:tcPr>
          <w:p w14:paraId="3C0E756A">
            <w:pPr>
              <w:pStyle w:val="26"/>
              <w:jc w:val="center"/>
              <w:rPr>
                <w:rFonts w:hint="eastAsia" w:ascii="仿宋" w:hAnsi="仿宋" w:eastAsia="仿宋" w:cs="仿宋"/>
                <w:b/>
                <w:bCs/>
                <w:sz w:val="18"/>
              </w:rPr>
            </w:pPr>
          </w:p>
        </w:tc>
        <w:tc>
          <w:tcPr>
            <w:tcW w:w="405" w:type="pct"/>
            <w:vAlign w:val="center"/>
          </w:tcPr>
          <w:p w14:paraId="28495825">
            <w:pPr>
              <w:pStyle w:val="26"/>
              <w:jc w:val="center"/>
              <w:rPr>
                <w:rFonts w:hint="eastAsia" w:ascii="仿宋" w:hAnsi="仿宋" w:eastAsia="仿宋" w:cs="仿宋"/>
                <w:b/>
                <w:bCs/>
                <w:sz w:val="18"/>
              </w:rPr>
            </w:pPr>
          </w:p>
        </w:tc>
        <w:tc>
          <w:tcPr>
            <w:tcW w:w="248" w:type="pct"/>
            <w:vAlign w:val="center"/>
          </w:tcPr>
          <w:p w14:paraId="54D0E531">
            <w:pPr>
              <w:pStyle w:val="26"/>
              <w:jc w:val="center"/>
              <w:rPr>
                <w:rFonts w:hint="eastAsia" w:ascii="仿宋" w:hAnsi="仿宋" w:eastAsia="仿宋" w:cs="仿宋"/>
                <w:b/>
                <w:bCs/>
                <w:sz w:val="18"/>
              </w:rPr>
            </w:pPr>
          </w:p>
        </w:tc>
        <w:tc>
          <w:tcPr>
            <w:tcW w:w="281" w:type="pct"/>
            <w:vAlign w:val="center"/>
          </w:tcPr>
          <w:p w14:paraId="1AAA5D95">
            <w:pPr>
              <w:pStyle w:val="26"/>
              <w:jc w:val="center"/>
              <w:rPr>
                <w:rFonts w:hint="eastAsia" w:ascii="仿宋" w:hAnsi="仿宋" w:eastAsia="仿宋" w:cs="仿宋"/>
                <w:b/>
                <w:bCs/>
                <w:sz w:val="18"/>
              </w:rPr>
            </w:pPr>
          </w:p>
        </w:tc>
        <w:tc>
          <w:tcPr>
            <w:tcW w:w="397" w:type="pct"/>
            <w:vAlign w:val="center"/>
          </w:tcPr>
          <w:p w14:paraId="47E63BD9">
            <w:pPr>
              <w:pStyle w:val="26"/>
              <w:jc w:val="center"/>
              <w:rPr>
                <w:rFonts w:hint="eastAsia" w:ascii="仿宋" w:hAnsi="仿宋" w:eastAsia="仿宋" w:cs="仿宋"/>
                <w:b/>
                <w:bCs/>
                <w:sz w:val="18"/>
              </w:rPr>
            </w:pPr>
          </w:p>
        </w:tc>
        <w:tc>
          <w:tcPr>
            <w:tcW w:w="274" w:type="pct"/>
            <w:vAlign w:val="center"/>
          </w:tcPr>
          <w:p w14:paraId="6C5F60D8">
            <w:pPr>
              <w:pStyle w:val="26"/>
              <w:jc w:val="center"/>
              <w:rPr>
                <w:rFonts w:hint="eastAsia" w:ascii="仿宋" w:hAnsi="仿宋" w:eastAsia="仿宋" w:cs="仿宋"/>
                <w:b/>
                <w:bCs/>
                <w:sz w:val="18"/>
              </w:rPr>
            </w:pPr>
          </w:p>
        </w:tc>
      </w:tr>
    </w:tbl>
    <w:p w14:paraId="4F0774B9">
      <w:pPr>
        <w:spacing w:line="560" w:lineRule="exact"/>
        <w:outlineLvl w:val="0"/>
        <w:rPr>
          <w:rFonts w:hint="eastAsia" w:ascii="仿宋" w:hAnsi="仿宋" w:eastAsia="仿宋" w:cs="仿宋"/>
          <w:bCs/>
          <w:sz w:val="32"/>
          <w:szCs w:val="32"/>
        </w:rPr>
      </w:pPr>
      <w:r>
        <w:rPr>
          <w:rFonts w:hint="eastAsia" w:ascii="仿宋" w:hAnsi="仿宋" w:eastAsia="仿宋" w:cs="仿宋"/>
          <w:sz w:val="28"/>
          <w:szCs w:val="28"/>
        </w:rPr>
        <w:br w:type="page"/>
      </w:r>
      <w:r>
        <w:rPr>
          <w:rFonts w:hint="eastAsia" w:ascii="仿宋" w:hAnsi="仿宋" w:eastAsia="仿宋" w:cs="仿宋"/>
          <w:bCs/>
          <w:sz w:val="32"/>
          <w:szCs w:val="32"/>
        </w:rPr>
        <w:t>附件2-4</w:t>
      </w:r>
    </w:p>
    <w:p w14:paraId="7A2144E5">
      <w:pPr>
        <w:spacing w:line="560" w:lineRule="exact"/>
        <w:rPr>
          <w:rFonts w:hint="eastAsia" w:ascii="仿宋" w:hAnsi="仿宋" w:eastAsia="仿宋" w:cs="仿宋"/>
          <w:sz w:val="32"/>
          <w:szCs w:val="32"/>
        </w:rPr>
      </w:pPr>
    </w:p>
    <w:p w14:paraId="069194CB">
      <w:pPr>
        <w:spacing w:line="560" w:lineRule="exact"/>
        <w:rPr>
          <w:rFonts w:hint="eastAsia" w:ascii="仿宋" w:hAnsi="仿宋" w:eastAsia="仿宋" w:cs="仿宋"/>
          <w:sz w:val="32"/>
          <w:szCs w:val="32"/>
        </w:rPr>
      </w:pPr>
      <w:r>
        <w:rPr>
          <w:rFonts w:hint="eastAsia" w:ascii="仿宋" w:hAnsi="仿宋" w:eastAsia="仿宋" w:cs="仿宋"/>
          <w:sz w:val="32"/>
          <w:szCs w:val="32"/>
        </w:rPr>
        <w:t>基金管理机构单独需提交的材料：</w:t>
      </w:r>
    </w:p>
    <w:p w14:paraId="49F68632">
      <w:pPr>
        <w:pStyle w:val="28"/>
        <w:numPr>
          <w:ilvl w:val="0"/>
          <w:numId w:val="1"/>
        </w:numPr>
        <w:spacing w:line="560" w:lineRule="exact"/>
        <w:ind w:firstLineChars="0"/>
        <w:rPr>
          <w:rFonts w:hint="eastAsia" w:ascii="仿宋" w:hAnsi="仿宋" w:eastAsia="仿宋" w:cs="仿宋"/>
          <w:sz w:val="32"/>
          <w:szCs w:val="32"/>
        </w:rPr>
      </w:pPr>
      <w:r>
        <w:rPr>
          <w:rFonts w:hint="eastAsia" w:ascii="仿宋" w:hAnsi="仿宋" w:eastAsia="仿宋" w:cs="仿宋"/>
          <w:sz w:val="32"/>
          <w:szCs w:val="32"/>
        </w:rPr>
        <w:t>营业执照；</w:t>
      </w:r>
    </w:p>
    <w:p w14:paraId="193AC133">
      <w:pPr>
        <w:pStyle w:val="28"/>
        <w:numPr>
          <w:ilvl w:val="0"/>
          <w:numId w:val="1"/>
        </w:numPr>
        <w:spacing w:line="560" w:lineRule="exact"/>
        <w:ind w:firstLineChars="0"/>
        <w:rPr>
          <w:rFonts w:hint="eastAsia" w:ascii="仿宋" w:hAnsi="仿宋" w:eastAsia="仿宋" w:cs="仿宋"/>
          <w:sz w:val="32"/>
          <w:szCs w:val="32"/>
        </w:rPr>
      </w:pPr>
      <w:r>
        <w:rPr>
          <w:rFonts w:hint="eastAsia" w:ascii="仿宋" w:hAnsi="仿宋" w:eastAsia="仿宋" w:cs="仿宋"/>
          <w:sz w:val="32"/>
          <w:szCs w:val="32"/>
        </w:rPr>
        <w:t>合伙协议（或公司章程）；</w:t>
      </w:r>
    </w:p>
    <w:p w14:paraId="42A78F11">
      <w:pPr>
        <w:pStyle w:val="28"/>
        <w:numPr>
          <w:ilvl w:val="0"/>
          <w:numId w:val="1"/>
        </w:numPr>
        <w:spacing w:line="560" w:lineRule="exact"/>
        <w:ind w:firstLineChars="0"/>
        <w:rPr>
          <w:rFonts w:hint="eastAsia" w:ascii="仿宋" w:hAnsi="仿宋" w:eastAsia="仿宋" w:cs="仿宋"/>
          <w:sz w:val="32"/>
          <w:szCs w:val="32"/>
        </w:rPr>
      </w:pPr>
      <w:r>
        <w:rPr>
          <w:rFonts w:hint="eastAsia" w:ascii="仿宋" w:hAnsi="仿宋" w:eastAsia="仿宋" w:cs="仿宋"/>
          <w:sz w:val="32"/>
          <w:szCs w:val="32"/>
        </w:rPr>
        <w:t>登记备案证明；</w:t>
      </w:r>
    </w:p>
    <w:p w14:paraId="2C05DB9E">
      <w:pPr>
        <w:pStyle w:val="28"/>
        <w:numPr>
          <w:ilvl w:val="0"/>
          <w:numId w:val="1"/>
        </w:numPr>
        <w:spacing w:line="560" w:lineRule="exact"/>
        <w:ind w:firstLineChars="0"/>
        <w:rPr>
          <w:rFonts w:hint="eastAsia" w:ascii="仿宋" w:hAnsi="仿宋" w:eastAsia="仿宋" w:cs="仿宋"/>
          <w:sz w:val="32"/>
          <w:szCs w:val="32"/>
        </w:rPr>
      </w:pPr>
      <w:r>
        <w:rPr>
          <w:rFonts w:hint="eastAsia" w:ascii="仿宋" w:hAnsi="仿宋" w:eastAsia="仿宋" w:cs="仿宋"/>
          <w:sz w:val="32"/>
          <w:szCs w:val="32"/>
        </w:rPr>
        <w:t>实缴出资证明材料；</w:t>
      </w:r>
    </w:p>
    <w:p w14:paraId="07DD7ADC">
      <w:pPr>
        <w:pStyle w:val="28"/>
        <w:numPr>
          <w:ilvl w:val="0"/>
          <w:numId w:val="1"/>
        </w:numPr>
        <w:spacing w:line="560" w:lineRule="exact"/>
        <w:ind w:firstLineChars="0"/>
        <w:rPr>
          <w:rFonts w:hint="eastAsia" w:ascii="仿宋" w:hAnsi="仿宋" w:eastAsia="仿宋" w:cs="仿宋"/>
          <w:sz w:val="32"/>
          <w:szCs w:val="32"/>
        </w:rPr>
      </w:pPr>
      <w:r>
        <w:rPr>
          <w:rFonts w:hint="eastAsia" w:ascii="仿宋" w:hAnsi="仿宋" w:eastAsia="仿宋" w:cs="仿宋"/>
          <w:sz w:val="32"/>
          <w:szCs w:val="32"/>
        </w:rPr>
        <w:t>管理机构或其主要股东、普通合伙人和在管基金最近两个会计年度经审计的财务报告或财务报表（管理机构必须提供审计报告）；</w:t>
      </w:r>
    </w:p>
    <w:p w14:paraId="036B5841">
      <w:pPr>
        <w:pStyle w:val="28"/>
        <w:numPr>
          <w:ilvl w:val="0"/>
          <w:numId w:val="1"/>
        </w:numPr>
        <w:spacing w:line="560" w:lineRule="exact"/>
        <w:ind w:firstLineChars="0"/>
        <w:rPr>
          <w:rFonts w:hint="eastAsia" w:ascii="仿宋" w:hAnsi="仿宋" w:eastAsia="仿宋" w:cs="仿宋"/>
          <w:sz w:val="32"/>
          <w:szCs w:val="32"/>
        </w:rPr>
      </w:pPr>
      <w:r>
        <w:rPr>
          <w:rFonts w:hint="eastAsia" w:ascii="仿宋" w:hAnsi="仿宋" w:eastAsia="仿宋" w:cs="仿宋"/>
          <w:sz w:val="32"/>
          <w:szCs w:val="32"/>
        </w:rPr>
        <w:t>员工花名册（注明姓名、职务、年龄、学历、入职时间等信息）</w:t>
      </w:r>
    </w:p>
    <w:p w14:paraId="2F06B35B">
      <w:pPr>
        <w:pStyle w:val="28"/>
        <w:numPr>
          <w:ilvl w:val="0"/>
          <w:numId w:val="1"/>
        </w:numPr>
        <w:spacing w:line="560" w:lineRule="exact"/>
        <w:ind w:firstLineChars="0"/>
        <w:rPr>
          <w:rFonts w:hint="eastAsia" w:ascii="仿宋" w:hAnsi="仿宋" w:eastAsia="仿宋" w:cs="仿宋"/>
          <w:sz w:val="32"/>
          <w:szCs w:val="32"/>
        </w:rPr>
      </w:pPr>
      <w:r>
        <w:rPr>
          <w:rFonts w:hint="eastAsia" w:ascii="仿宋" w:hAnsi="仿宋" w:eastAsia="仿宋" w:cs="仿宋"/>
          <w:sz w:val="32"/>
          <w:szCs w:val="32"/>
        </w:rPr>
        <w:t>管理机构投资决策、风险控制等相关制度；</w:t>
      </w:r>
    </w:p>
    <w:p w14:paraId="1E14F586">
      <w:pPr>
        <w:pStyle w:val="28"/>
        <w:numPr>
          <w:ilvl w:val="0"/>
          <w:numId w:val="1"/>
        </w:numPr>
        <w:spacing w:line="560" w:lineRule="exact"/>
        <w:ind w:firstLineChars="0"/>
        <w:rPr>
          <w:rFonts w:hint="eastAsia" w:ascii="仿宋" w:hAnsi="仿宋" w:eastAsia="仿宋" w:cs="仿宋"/>
          <w:sz w:val="32"/>
          <w:szCs w:val="32"/>
        </w:rPr>
      </w:pPr>
      <w:r>
        <w:rPr>
          <w:rFonts w:hint="eastAsia" w:ascii="仿宋" w:hAnsi="仿宋" w:eastAsia="仿宋" w:cs="仿宋"/>
          <w:sz w:val="32"/>
          <w:szCs w:val="32"/>
        </w:rPr>
        <w:t>管理机构专职高级管理人员情况及任职证明，基金从业资格证；</w:t>
      </w:r>
    </w:p>
    <w:p w14:paraId="59E439F7">
      <w:pPr>
        <w:pStyle w:val="28"/>
        <w:numPr>
          <w:ilvl w:val="0"/>
          <w:numId w:val="1"/>
        </w:numPr>
        <w:spacing w:line="560" w:lineRule="exact"/>
        <w:ind w:firstLineChars="0"/>
        <w:rPr>
          <w:rFonts w:hint="eastAsia" w:ascii="仿宋" w:hAnsi="仿宋" w:eastAsia="仿宋" w:cs="仿宋"/>
          <w:sz w:val="32"/>
          <w:szCs w:val="32"/>
        </w:rPr>
      </w:pPr>
      <w:r>
        <w:rPr>
          <w:rFonts w:hint="eastAsia" w:ascii="仿宋" w:hAnsi="仿宋" w:eastAsia="仿宋" w:cs="仿宋"/>
          <w:sz w:val="32"/>
          <w:szCs w:val="32"/>
        </w:rPr>
        <w:t>基金管理机构需根据申报方案提供以下证明材料：管理机构或其主要股东、普通合伙人或3名以上管理团队主要成员以骨干身份共同累计管理基金和成功投资的案例的证明材料；</w:t>
      </w:r>
    </w:p>
    <w:p w14:paraId="7C9CF047">
      <w:pPr>
        <w:pStyle w:val="28"/>
        <w:numPr>
          <w:ilvl w:val="0"/>
          <w:numId w:val="1"/>
        </w:numPr>
        <w:spacing w:line="560" w:lineRule="exact"/>
        <w:ind w:firstLineChars="0"/>
        <w:rPr>
          <w:rFonts w:hint="eastAsia" w:ascii="仿宋" w:hAnsi="仿宋" w:eastAsia="仿宋" w:cs="仿宋"/>
          <w:sz w:val="32"/>
          <w:szCs w:val="32"/>
        </w:rPr>
      </w:pPr>
      <w:r>
        <w:rPr>
          <w:rFonts w:hint="eastAsia" w:ascii="仿宋" w:hAnsi="仿宋" w:eastAsia="仿宋" w:cs="仿宋"/>
          <w:sz w:val="32"/>
          <w:szCs w:val="32"/>
        </w:rPr>
        <w:t>核心团队及高级管理人员无犯罪记录、无行政主管机关行政处罚或纪律处分等违法违规行为及不良处罚记录的承诺函；</w:t>
      </w:r>
    </w:p>
    <w:p w14:paraId="288DAB57">
      <w:pPr>
        <w:pStyle w:val="28"/>
        <w:numPr>
          <w:ilvl w:val="255"/>
          <w:numId w:val="0"/>
        </w:numPr>
        <w:spacing w:line="560" w:lineRule="exact"/>
        <w:rPr>
          <w:rFonts w:hint="eastAsia" w:ascii="仿宋" w:hAnsi="仿宋" w:eastAsia="仿宋" w:cs="仿宋"/>
          <w:sz w:val="32"/>
          <w:szCs w:val="32"/>
        </w:rPr>
      </w:pPr>
      <w:r>
        <w:rPr>
          <w:rFonts w:hint="eastAsia" w:ascii="仿宋" w:hAnsi="仿宋" w:eastAsia="仿宋" w:cs="仿宋"/>
          <w:sz w:val="32"/>
          <w:szCs w:val="32"/>
        </w:rPr>
        <w:t>10.基金管理机构无行政主管机关行政处罚或纪律处分等违法违规行为及不良处罚记录的承诺函；</w:t>
      </w:r>
    </w:p>
    <w:p w14:paraId="4E5D4FCC">
      <w:pPr>
        <w:pStyle w:val="28"/>
        <w:numPr>
          <w:ilvl w:val="255"/>
          <w:numId w:val="0"/>
        </w:numPr>
        <w:spacing w:line="560" w:lineRule="exact"/>
        <w:rPr>
          <w:rFonts w:hint="eastAsia" w:ascii="仿宋" w:hAnsi="仿宋" w:eastAsia="仿宋" w:cs="仿宋"/>
          <w:sz w:val="32"/>
          <w:szCs w:val="32"/>
        </w:rPr>
      </w:pPr>
      <w:r>
        <w:rPr>
          <w:rFonts w:hint="eastAsia" w:ascii="仿宋" w:hAnsi="仿宋" w:eastAsia="仿宋" w:cs="仿宋"/>
          <w:sz w:val="32"/>
          <w:szCs w:val="32"/>
        </w:rPr>
        <w:t>11.基金管理机构征信报告；</w:t>
      </w:r>
    </w:p>
    <w:p w14:paraId="499D434A">
      <w:pPr>
        <w:pStyle w:val="28"/>
        <w:spacing w:line="560" w:lineRule="exact"/>
        <w:ind w:firstLine="0" w:firstLineChars="0"/>
        <w:rPr>
          <w:rFonts w:hint="eastAsia" w:ascii="仿宋" w:hAnsi="仿宋" w:eastAsia="仿宋" w:cs="仿宋"/>
          <w:sz w:val="32"/>
          <w:szCs w:val="32"/>
        </w:rPr>
      </w:pPr>
      <w:r>
        <w:rPr>
          <w:rFonts w:hint="eastAsia" w:ascii="仿宋" w:hAnsi="仿宋" w:eastAsia="仿宋" w:cs="仿宋"/>
          <w:sz w:val="32"/>
          <w:szCs w:val="32"/>
        </w:rPr>
        <w:t>12.办公场所权属证明或租赁合同。</w:t>
      </w:r>
      <w:bookmarkStart w:id="10" w:name="_Hlk31979228"/>
      <w:bookmarkEnd w:id="10"/>
      <w:bookmarkStart w:id="11" w:name="_Hlk31977843"/>
    </w:p>
    <w:p w14:paraId="5E3D8C14">
      <w:pPr>
        <w:widowControl/>
        <w:jc w:val="left"/>
        <w:rPr>
          <w:rFonts w:hint="eastAsia" w:ascii="仿宋" w:hAnsi="仿宋" w:eastAsia="仿宋" w:cs="仿宋"/>
          <w:b/>
          <w:bCs/>
          <w:sz w:val="32"/>
          <w:szCs w:val="32"/>
        </w:rPr>
      </w:pPr>
      <w:r>
        <w:rPr>
          <w:rFonts w:hint="eastAsia" w:ascii="仿宋" w:hAnsi="仿宋" w:eastAsia="仿宋" w:cs="仿宋"/>
          <w:b/>
          <w:bCs/>
          <w:sz w:val="32"/>
          <w:szCs w:val="32"/>
        </w:rPr>
        <w:br w:type="page"/>
      </w:r>
    </w:p>
    <w:p w14:paraId="22E7BF6B">
      <w:pPr>
        <w:spacing w:line="560" w:lineRule="exact"/>
        <w:outlineLvl w:val="0"/>
        <w:rPr>
          <w:rFonts w:hint="eastAsia" w:ascii="仿宋" w:hAnsi="仿宋" w:eastAsia="仿宋" w:cs="仿宋"/>
          <w:sz w:val="32"/>
          <w:szCs w:val="32"/>
        </w:rPr>
      </w:pPr>
      <w:r>
        <w:rPr>
          <w:rFonts w:hint="eastAsia" w:ascii="仿宋" w:hAnsi="仿宋" w:eastAsia="仿宋" w:cs="仿宋"/>
          <w:sz w:val="32"/>
          <w:szCs w:val="32"/>
        </w:rPr>
        <w:t>附件</w:t>
      </w:r>
      <w:bookmarkEnd w:id="11"/>
      <w:r>
        <w:rPr>
          <w:rFonts w:hint="eastAsia" w:ascii="仿宋" w:hAnsi="仿宋" w:eastAsia="仿宋" w:cs="仿宋"/>
          <w:sz w:val="32"/>
          <w:szCs w:val="32"/>
        </w:rPr>
        <w:t>2-5</w:t>
      </w:r>
    </w:p>
    <w:p w14:paraId="27354B39">
      <w:pPr>
        <w:spacing w:line="600" w:lineRule="exact"/>
        <w:rPr>
          <w:rFonts w:hint="eastAsia" w:ascii="仿宋" w:hAnsi="仿宋" w:eastAsia="仿宋" w:cs="仿宋"/>
          <w:sz w:val="32"/>
          <w:szCs w:val="32"/>
        </w:rPr>
      </w:pPr>
    </w:p>
    <w:p w14:paraId="63D82D1A">
      <w:pPr>
        <w:spacing w:line="600" w:lineRule="exact"/>
        <w:rPr>
          <w:rFonts w:hint="eastAsia" w:ascii="仿宋" w:hAnsi="仿宋" w:eastAsia="仿宋" w:cs="仿宋"/>
          <w:sz w:val="32"/>
          <w:szCs w:val="32"/>
        </w:rPr>
      </w:pPr>
      <w:r>
        <w:rPr>
          <w:rFonts w:hint="eastAsia" w:ascii="仿宋" w:hAnsi="仿宋" w:eastAsia="仿宋" w:cs="仿宋"/>
          <w:sz w:val="32"/>
          <w:szCs w:val="32"/>
        </w:rPr>
        <w:t>出资</w:t>
      </w:r>
      <w:r>
        <w:rPr>
          <w:rFonts w:hint="eastAsia" w:ascii="仿宋" w:hAnsi="仿宋" w:eastAsia="仿宋" w:cs="仿宋"/>
          <w:sz w:val="32"/>
          <w:szCs w:val="32"/>
          <w:lang w:val="en-US" w:eastAsia="zh-CN"/>
        </w:rPr>
        <w:t>意向</w:t>
      </w:r>
      <w:r>
        <w:rPr>
          <w:rFonts w:hint="eastAsia" w:ascii="仿宋" w:hAnsi="仿宋" w:eastAsia="仿宋" w:cs="仿宋"/>
          <w:sz w:val="32"/>
          <w:szCs w:val="32"/>
        </w:rPr>
        <w:t>函：</w:t>
      </w:r>
    </w:p>
    <w:p w14:paraId="772B7B34">
      <w:pPr>
        <w:pStyle w:val="28"/>
        <w:numPr>
          <w:ilvl w:val="0"/>
          <w:numId w:val="2"/>
        </w:numPr>
        <w:spacing w:line="600" w:lineRule="exact"/>
        <w:ind w:left="0" w:firstLine="0" w:firstLineChars="0"/>
        <w:rPr>
          <w:rFonts w:hint="eastAsia" w:ascii="仿宋" w:hAnsi="仿宋" w:eastAsia="仿宋" w:cs="仿宋"/>
          <w:sz w:val="32"/>
          <w:szCs w:val="32"/>
        </w:rPr>
      </w:pPr>
      <w:r>
        <w:rPr>
          <w:rFonts w:hint="eastAsia" w:ascii="仿宋" w:hAnsi="仿宋" w:eastAsia="仿宋" w:cs="仿宋"/>
          <w:sz w:val="32"/>
          <w:szCs w:val="32"/>
        </w:rPr>
        <w:t>管理机构或其关联方出资</w:t>
      </w:r>
      <w:r>
        <w:rPr>
          <w:rFonts w:hint="eastAsia" w:ascii="仿宋" w:hAnsi="仿宋" w:eastAsia="仿宋" w:cs="仿宋"/>
          <w:sz w:val="32"/>
          <w:szCs w:val="32"/>
          <w:lang w:val="en-US" w:eastAsia="zh-CN"/>
        </w:rPr>
        <w:t>意向</w:t>
      </w:r>
      <w:r>
        <w:rPr>
          <w:rFonts w:hint="eastAsia" w:ascii="仿宋" w:hAnsi="仿宋" w:eastAsia="仿宋" w:cs="仿宋"/>
          <w:sz w:val="32"/>
          <w:szCs w:val="32"/>
        </w:rPr>
        <w:t>函、出资能力证明材料；</w:t>
      </w:r>
    </w:p>
    <w:p w14:paraId="4656A2BF">
      <w:pPr>
        <w:pStyle w:val="28"/>
        <w:numPr>
          <w:ilvl w:val="0"/>
          <w:numId w:val="2"/>
        </w:numPr>
        <w:spacing w:line="600" w:lineRule="exact"/>
        <w:ind w:left="0" w:firstLine="0" w:firstLineChars="0"/>
        <w:rPr>
          <w:rFonts w:hint="eastAsia" w:ascii="仿宋" w:hAnsi="仿宋" w:eastAsia="仿宋" w:cs="仿宋"/>
          <w:sz w:val="32"/>
          <w:szCs w:val="32"/>
        </w:rPr>
      </w:pPr>
      <w:r>
        <w:rPr>
          <w:rFonts w:hint="eastAsia" w:ascii="仿宋" w:hAnsi="仿宋" w:eastAsia="仿宋" w:cs="仿宋"/>
          <w:sz w:val="32"/>
          <w:szCs w:val="32"/>
        </w:rPr>
        <w:t>其他出资人出资</w:t>
      </w:r>
      <w:r>
        <w:rPr>
          <w:rFonts w:hint="eastAsia" w:ascii="仿宋" w:hAnsi="仿宋" w:eastAsia="仿宋" w:cs="仿宋"/>
          <w:sz w:val="32"/>
          <w:szCs w:val="32"/>
          <w:lang w:val="en-US" w:eastAsia="zh-CN"/>
        </w:rPr>
        <w:t>意向</w:t>
      </w:r>
      <w:r>
        <w:rPr>
          <w:rFonts w:hint="eastAsia" w:ascii="仿宋" w:hAnsi="仿宋" w:eastAsia="仿宋" w:cs="仿宋"/>
          <w:sz w:val="32"/>
          <w:szCs w:val="32"/>
        </w:rPr>
        <w:t>函、出资能力证明材料。</w:t>
      </w:r>
    </w:p>
    <w:p w14:paraId="7AB70B40">
      <w:pPr>
        <w:pStyle w:val="28"/>
        <w:numPr>
          <w:ilvl w:val="255"/>
          <w:numId w:val="0"/>
        </w:numPr>
        <w:spacing w:line="600" w:lineRule="exact"/>
        <w:rPr>
          <w:rFonts w:hint="eastAsia" w:ascii="仿宋" w:hAnsi="仿宋" w:eastAsia="仿宋" w:cs="仿宋"/>
          <w:sz w:val="32"/>
          <w:szCs w:val="32"/>
        </w:rPr>
      </w:pPr>
    </w:p>
    <w:p w14:paraId="14E86A0B">
      <w:pPr>
        <w:pStyle w:val="28"/>
        <w:numPr>
          <w:ilvl w:val="255"/>
          <w:numId w:val="0"/>
        </w:numPr>
        <w:spacing w:line="600" w:lineRule="exact"/>
        <w:rPr>
          <w:rFonts w:hint="eastAsia" w:ascii="仿宋" w:hAnsi="仿宋" w:eastAsia="仿宋" w:cs="仿宋"/>
          <w:sz w:val="32"/>
          <w:szCs w:val="32"/>
          <w:lang w:eastAsia="zh-Hans"/>
        </w:rPr>
      </w:pPr>
      <w:r>
        <w:rPr>
          <w:rFonts w:hint="eastAsia" w:ascii="仿宋" w:hAnsi="仿宋" w:eastAsia="仿宋" w:cs="仿宋"/>
          <w:sz w:val="32"/>
          <w:szCs w:val="32"/>
          <w:lang w:eastAsia="zh-Hans"/>
        </w:rPr>
        <w:t>注：</w:t>
      </w:r>
    </w:p>
    <w:p w14:paraId="2AE47C19">
      <w:pPr>
        <w:pStyle w:val="28"/>
        <w:numPr>
          <w:ilvl w:val="255"/>
          <w:numId w:val="0"/>
        </w:numPr>
        <w:spacing w:line="600" w:lineRule="exact"/>
        <w:rPr>
          <w:rFonts w:hint="eastAsia" w:ascii="仿宋" w:hAnsi="仿宋" w:eastAsia="仿宋" w:cs="仿宋"/>
          <w:b/>
          <w:bCs/>
          <w:sz w:val="32"/>
          <w:szCs w:val="32"/>
          <w:lang w:eastAsia="zh-Hans"/>
        </w:rPr>
      </w:pPr>
      <w:r>
        <w:rPr>
          <w:rFonts w:hint="eastAsia" w:ascii="仿宋" w:hAnsi="仿宋" w:eastAsia="仿宋" w:cs="仿宋"/>
          <w:b/>
          <w:bCs/>
          <w:sz w:val="32"/>
          <w:szCs w:val="32"/>
          <w:lang w:eastAsia="zh-Hans"/>
        </w:rPr>
        <w:t>机构出资能力证明材料包括（择其一）：</w:t>
      </w:r>
    </w:p>
    <w:p w14:paraId="21D30AF3">
      <w:pPr>
        <w:pStyle w:val="28"/>
        <w:numPr>
          <w:ilvl w:val="0"/>
          <w:numId w:val="3"/>
        </w:numPr>
        <w:spacing w:line="600" w:lineRule="exact"/>
        <w:ind w:left="0" w:firstLine="0" w:firstLineChars="0"/>
        <w:rPr>
          <w:rFonts w:hint="eastAsia" w:ascii="仿宋" w:hAnsi="仿宋" w:eastAsia="仿宋" w:cs="仿宋"/>
          <w:sz w:val="32"/>
          <w:szCs w:val="32"/>
          <w:lang w:eastAsia="zh-Hans"/>
        </w:rPr>
      </w:pPr>
      <w:r>
        <w:rPr>
          <w:rFonts w:hint="eastAsia" w:ascii="仿宋" w:hAnsi="仿宋" w:eastAsia="仿宋" w:cs="仿宋"/>
          <w:sz w:val="32"/>
          <w:szCs w:val="32"/>
        </w:rPr>
        <w:t>最近</w:t>
      </w:r>
      <w:r>
        <w:rPr>
          <w:rFonts w:hint="eastAsia" w:ascii="仿宋" w:hAnsi="仿宋" w:eastAsia="仿宋" w:cs="仿宋"/>
          <w:sz w:val="32"/>
          <w:szCs w:val="32"/>
          <w:lang w:eastAsia="zh-Hans"/>
        </w:rPr>
        <w:t>半年度/年度审计报告；</w:t>
      </w:r>
    </w:p>
    <w:p w14:paraId="61621118">
      <w:pPr>
        <w:pStyle w:val="28"/>
        <w:numPr>
          <w:ilvl w:val="0"/>
          <w:numId w:val="3"/>
        </w:numPr>
        <w:spacing w:line="600" w:lineRule="exact"/>
        <w:ind w:left="0" w:firstLine="0" w:firstLineChars="0"/>
        <w:rPr>
          <w:rFonts w:hint="eastAsia" w:ascii="仿宋" w:hAnsi="仿宋" w:eastAsia="仿宋" w:cs="仿宋"/>
          <w:sz w:val="32"/>
          <w:szCs w:val="32"/>
          <w:lang w:eastAsia="zh-Hans"/>
        </w:rPr>
      </w:pPr>
      <w:r>
        <w:rPr>
          <w:rFonts w:hint="eastAsia" w:ascii="仿宋" w:hAnsi="仿宋" w:eastAsia="仿宋" w:cs="仿宋"/>
          <w:sz w:val="32"/>
          <w:szCs w:val="32"/>
          <w:lang w:eastAsia="zh-Hans"/>
        </w:rPr>
        <w:t>经法定的验资机构出具的验资报告；</w:t>
      </w:r>
    </w:p>
    <w:p w14:paraId="03879593">
      <w:pPr>
        <w:pStyle w:val="28"/>
        <w:numPr>
          <w:ilvl w:val="0"/>
          <w:numId w:val="3"/>
        </w:numPr>
        <w:spacing w:line="600" w:lineRule="exact"/>
        <w:ind w:left="0" w:firstLine="0" w:firstLineChars="0"/>
        <w:rPr>
          <w:rFonts w:hint="eastAsia" w:ascii="仿宋" w:hAnsi="仿宋" w:eastAsia="仿宋" w:cs="仿宋"/>
          <w:sz w:val="32"/>
          <w:szCs w:val="32"/>
          <w:lang w:eastAsia="zh-Hans"/>
        </w:rPr>
      </w:pPr>
      <w:r>
        <w:rPr>
          <w:rFonts w:hint="eastAsia" w:ascii="仿宋" w:hAnsi="仿宋" w:eastAsia="仿宋" w:cs="仿宋"/>
          <w:sz w:val="32"/>
          <w:szCs w:val="32"/>
          <w:lang w:eastAsia="zh-Hans"/>
        </w:rPr>
        <w:t>拟出资人为各级人民政府或其职能部门直接出资的政府投资基金可</w:t>
      </w:r>
      <w:r>
        <w:rPr>
          <w:rFonts w:hint="eastAsia" w:ascii="仿宋" w:hAnsi="仿宋" w:eastAsia="仿宋" w:cs="仿宋"/>
          <w:sz w:val="32"/>
          <w:szCs w:val="32"/>
        </w:rPr>
        <w:t>豁免</w:t>
      </w:r>
      <w:r>
        <w:rPr>
          <w:rFonts w:hint="eastAsia" w:ascii="仿宋" w:hAnsi="仿宋" w:eastAsia="仿宋" w:cs="仿宋"/>
          <w:sz w:val="32"/>
          <w:szCs w:val="32"/>
          <w:lang w:eastAsia="zh-Hans"/>
        </w:rPr>
        <w:t>上述出资能力证明材料。</w:t>
      </w:r>
    </w:p>
    <w:p w14:paraId="2DC27478">
      <w:pPr>
        <w:pStyle w:val="28"/>
        <w:numPr>
          <w:ilvl w:val="255"/>
          <w:numId w:val="0"/>
        </w:numPr>
        <w:spacing w:line="600" w:lineRule="exact"/>
        <w:rPr>
          <w:rFonts w:hint="eastAsia" w:ascii="仿宋" w:hAnsi="仿宋" w:eastAsia="仿宋" w:cs="仿宋"/>
          <w:b/>
          <w:bCs/>
          <w:sz w:val="32"/>
          <w:szCs w:val="32"/>
          <w:lang w:eastAsia="zh-Hans"/>
        </w:rPr>
      </w:pPr>
      <w:r>
        <w:rPr>
          <w:rFonts w:hint="eastAsia" w:ascii="仿宋" w:hAnsi="仿宋" w:eastAsia="仿宋" w:cs="仿宋"/>
          <w:b/>
          <w:bCs/>
          <w:sz w:val="32"/>
          <w:szCs w:val="32"/>
          <w:lang w:eastAsia="zh-Hans"/>
        </w:rPr>
        <w:t>个人出资能力证明材料包括（择其一）：</w:t>
      </w:r>
    </w:p>
    <w:p w14:paraId="5E8344D4">
      <w:pPr>
        <w:pStyle w:val="28"/>
        <w:numPr>
          <w:ilvl w:val="0"/>
          <w:numId w:val="4"/>
        </w:numPr>
        <w:spacing w:line="600" w:lineRule="exact"/>
        <w:ind w:left="0" w:firstLine="0" w:firstLineChars="0"/>
        <w:rPr>
          <w:rFonts w:hint="eastAsia" w:ascii="仿宋" w:hAnsi="仿宋" w:eastAsia="仿宋" w:cs="仿宋"/>
          <w:sz w:val="32"/>
          <w:szCs w:val="32"/>
          <w:lang w:eastAsia="zh-Hans"/>
        </w:rPr>
      </w:pPr>
      <w:r>
        <w:rPr>
          <w:rFonts w:hint="eastAsia" w:ascii="仿宋" w:hAnsi="仿宋" w:eastAsia="仿宋" w:cs="仿宋"/>
          <w:sz w:val="32"/>
          <w:szCs w:val="32"/>
          <w:lang w:eastAsia="zh-Hans"/>
        </w:rPr>
        <w:t>银行、基金公司、证券公司等金融机构出具的金融资产证明文件；（金融资产包括银行存款、股票、债券、基金份额、资产管理计划、银行理财产品、信托计划、保险产品、期货权益等）</w:t>
      </w:r>
    </w:p>
    <w:p w14:paraId="1F6BF4BF">
      <w:pPr>
        <w:pStyle w:val="28"/>
        <w:numPr>
          <w:ilvl w:val="0"/>
          <w:numId w:val="4"/>
        </w:numPr>
        <w:spacing w:line="600" w:lineRule="exact"/>
        <w:ind w:left="0" w:firstLine="0" w:firstLineChars="0"/>
        <w:rPr>
          <w:rFonts w:hint="eastAsia" w:ascii="仿宋" w:hAnsi="仿宋" w:eastAsia="仿宋" w:cs="仿宋"/>
          <w:sz w:val="32"/>
          <w:szCs w:val="32"/>
          <w:lang w:eastAsia="zh-Hans"/>
        </w:rPr>
      </w:pPr>
      <w:r>
        <w:rPr>
          <w:rFonts w:hint="eastAsia" w:ascii="仿宋" w:hAnsi="仿宋" w:eastAsia="仿宋" w:cs="仿宋"/>
          <w:sz w:val="32"/>
          <w:szCs w:val="32"/>
          <w:lang w:eastAsia="zh-Hans"/>
        </w:rPr>
        <w:t>由公司出具的收入证明并加盖公司人事章或公章，或近三年的银行卡工资收入流水，或税务部门出具的近三年个人所得税纳税证明。</w:t>
      </w:r>
    </w:p>
    <w:p w14:paraId="0FD568E2">
      <w:pPr>
        <w:widowControl/>
        <w:jc w:val="left"/>
        <w:rPr>
          <w:rFonts w:hint="eastAsia" w:ascii="仿宋" w:hAnsi="仿宋" w:eastAsia="仿宋" w:cs="仿宋"/>
          <w:b/>
          <w:bCs/>
          <w:sz w:val="32"/>
          <w:szCs w:val="32"/>
        </w:rPr>
      </w:pPr>
      <w:r>
        <w:rPr>
          <w:rFonts w:hint="eastAsia" w:ascii="仿宋" w:hAnsi="仿宋" w:eastAsia="仿宋" w:cs="仿宋"/>
          <w:b/>
          <w:bCs/>
          <w:sz w:val="32"/>
          <w:szCs w:val="32"/>
        </w:rPr>
        <w:br w:type="page"/>
      </w:r>
    </w:p>
    <w:p w14:paraId="611A3933">
      <w:pPr>
        <w:spacing w:line="560" w:lineRule="exact"/>
        <w:outlineLvl w:val="0"/>
        <w:rPr>
          <w:rFonts w:hint="eastAsia" w:ascii="仿宋" w:hAnsi="仿宋" w:eastAsia="仿宋" w:cs="仿宋"/>
          <w:sz w:val="32"/>
          <w:szCs w:val="32"/>
        </w:rPr>
      </w:pPr>
      <w:r>
        <w:rPr>
          <w:rFonts w:hint="eastAsia" w:ascii="仿宋" w:hAnsi="仿宋" w:eastAsia="仿宋" w:cs="仿宋"/>
          <w:sz w:val="32"/>
          <w:szCs w:val="32"/>
        </w:rPr>
        <w:t>附件2-6</w:t>
      </w:r>
    </w:p>
    <w:p w14:paraId="0BEECE09">
      <w:pPr>
        <w:spacing w:line="560" w:lineRule="exact"/>
        <w:rPr>
          <w:rFonts w:hint="eastAsia" w:ascii="仿宋" w:hAnsi="仿宋" w:eastAsia="仿宋" w:cs="仿宋"/>
          <w:sz w:val="32"/>
          <w:szCs w:val="32"/>
        </w:rPr>
      </w:pPr>
    </w:p>
    <w:p w14:paraId="6F06EAA9">
      <w:pPr>
        <w:spacing w:line="560" w:lineRule="exact"/>
        <w:rPr>
          <w:rFonts w:hint="eastAsia" w:ascii="仿宋" w:hAnsi="仿宋" w:eastAsia="仿宋" w:cs="仿宋"/>
          <w:sz w:val="32"/>
          <w:szCs w:val="32"/>
        </w:rPr>
      </w:pPr>
      <w:r>
        <w:rPr>
          <w:rFonts w:hint="eastAsia" w:ascii="仿宋" w:hAnsi="仿宋" w:eastAsia="仿宋" w:cs="仿宋"/>
          <w:sz w:val="32"/>
          <w:szCs w:val="32"/>
        </w:rPr>
        <w:t>基金须在武汉基金公司实际出资前补齐以下材料：</w:t>
      </w:r>
    </w:p>
    <w:p w14:paraId="6044AB65">
      <w:pPr>
        <w:pStyle w:val="28"/>
        <w:numPr>
          <w:ilvl w:val="0"/>
          <w:numId w:val="5"/>
        </w:numPr>
        <w:spacing w:line="560" w:lineRule="exact"/>
        <w:ind w:firstLineChars="0"/>
        <w:rPr>
          <w:rFonts w:hint="eastAsia" w:ascii="仿宋" w:hAnsi="仿宋" w:eastAsia="仿宋" w:cs="仿宋"/>
          <w:sz w:val="32"/>
          <w:szCs w:val="32"/>
        </w:rPr>
      </w:pPr>
      <w:r>
        <w:rPr>
          <w:rFonts w:hint="eastAsia" w:ascii="仿宋" w:hAnsi="仿宋" w:eastAsia="仿宋" w:cs="仿宋"/>
          <w:sz w:val="32"/>
          <w:szCs w:val="32"/>
        </w:rPr>
        <w:t>营业执照；</w:t>
      </w:r>
    </w:p>
    <w:p w14:paraId="409BDDDB">
      <w:pPr>
        <w:pStyle w:val="28"/>
        <w:numPr>
          <w:ilvl w:val="0"/>
          <w:numId w:val="5"/>
        </w:numPr>
        <w:spacing w:line="560" w:lineRule="exact"/>
        <w:ind w:firstLineChars="0"/>
        <w:rPr>
          <w:rFonts w:hint="eastAsia" w:ascii="仿宋" w:hAnsi="仿宋" w:eastAsia="仿宋" w:cs="仿宋"/>
          <w:sz w:val="32"/>
          <w:szCs w:val="32"/>
        </w:rPr>
      </w:pPr>
      <w:r>
        <w:rPr>
          <w:rFonts w:hint="eastAsia" w:ascii="仿宋" w:hAnsi="仿宋" w:eastAsia="仿宋" w:cs="仿宋"/>
          <w:sz w:val="32"/>
          <w:szCs w:val="32"/>
        </w:rPr>
        <w:t>合伙协议；</w:t>
      </w:r>
    </w:p>
    <w:p w14:paraId="55626515">
      <w:pPr>
        <w:pStyle w:val="28"/>
        <w:numPr>
          <w:ilvl w:val="0"/>
          <w:numId w:val="5"/>
        </w:numPr>
        <w:spacing w:line="560" w:lineRule="exact"/>
        <w:ind w:firstLineChars="0"/>
        <w:rPr>
          <w:rFonts w:hint="eastAsia" w:ascii="仿宋" w:hAnsi="仿宋" w:eastAsia="仿宋" w:cs="仿宋"/>
          <w:sz w:val="32"/>
          <w:szCs w:val="32"/>
        </w:rPr>
      </w:pPr>
      <w:r>
        <w:rPr>
          <w:rFonts w:hint="eastAsia" w:ascii="仿宋" w:hAnsi="仿宋" w:eastAsia="仿宋" w:cs="仿宋"/>
          <w:sz w:val="32"/>
          <w:szCs w:val="32"/>
        </w:rPr>
        <w:t>托管协议；</w:t>
      </w:r>
    </w:p>
    <w:p w14:paraId="1F8A16AC">
      <w:pPr>
        <w:pStyle w:val="28"/>
        <w:numPr>
          <w:ilvl w:val="0"/>
          <w:numId w:val="5"/>
        </w:numPr>
        <w:spacing w:line="560" w:lineRule="exact"/>
        <w:ind w:firstLineChars="0"/>
        <w:rPr>
          <w:rFonts w:hint="eastAsia" w:ascii="仿宋" w:hAnsi="仿宋" w:eastAsia="仿宋" w:cs="仿宋"/>
          <w:sz w:val="32"/>
          <w:szCs w:val="32"/>
        </w:rPr>
      </w:pPr>
      <w:r>
        <w:rPr>
          <w:rFonts w:hint="eastAsia" w:ascii="仿宋" w:hAnsi="仿宋" w:eastAsia="仿宋" w:cs="仿宋"/>
          <w:sz w:val="32"/>
          <w:szCs w:val="32"/>
        </w:rPr>
        <w:t>备案证明材料。</w:t>
      </w:r>
    </w:p>
    <w:p w14:paraId="05735B27">
      <w:pPr>
        <w:spacing w:line="560" w:lineRule="exact"/>
        <w:outlineLvl w:val="0"/>
        <w:rPr>
          <w:rFonts w:hint="eastAsia" w:ascii="仿宋" w:hAnsi="仿宋" w:eastAsia="仿宋" w:cs="仿宋"/>
        </w:rPr>
      </w:pPr>
      <w:r>
        <w:rPr>
          <w:rFonts w:hint="eastAsia" w:ascii="仿宋" w:hAnsi="仿宋" w:eastAsia="仿宋" w:cs="仿宋"/>
          <w:sz w:val="32"/>
          <w:szCs w:val="32"/>
        </w:rPr>
        <w:br w:type="page"/>
      </w:r>
      <w:r>
        <w:rPr>
          <w:rFonts w:hint="eastAsia" w:ascii="仿宋" w:hAnsi="仿宋" w:eastAsia="仿宋" w:cs="仿宋"/>
          <w:sz w:val="32"/>
          <w:szCs w:val="32"/>
        </w:rPr>
        <w:t>附件2-7</w:t>
      </w:r>
    </w:p>
    <w:p w14:paraId="27578CA2">
      <w:pPr>
        <w:spacing w:line="560" w:lineRule="exact"/>
        <w:jc w:val="center"/>
        <w:rPr>
          <w:rFonts w:hint="eastAsia" w:ascii="仿宋" w:hAnsi="仿宋" w:eastAsia="仿宋" w:cs="仿宋"/>
          <w:b/>
          <w:bCs/>
          <w:sz w:val="36"/>
          <w:szCs w:val="36"/>
        </w:rPr>
      </w:pPr>
    </w:p>
    <w:p w14:paraId="0276D6A8">
      <w:pPr>
        <w:spacing w:line="560" w:lineRule="exact"/>
        <w:jc w:val="center"/>
        <w:rPr>
          <w:rFonts w:hint="eastAsia" w:ascii="方正小标宋简体" w:hAnsi="方正小标宋简体" w:eastAsia="方正小标宋简体" w:cs="方正小标宋简体"/>
          <w:sz w:val="44"/>
          <w:szCs w:val="44"/>
        </w:rPr>
      </w:pPr>
      <w:r>
        <w:rPr>
          <w:rFonts w:hint="eastAsia" w:ascii="方正小标宋简体" w:hAnsi="方正小标宋简体" w:eastAsia="方正小标宋简体" w:cs="方正小标宋简体"/>
          <w:sz w:val="44"/>
          <w:szCs w:val="44"/>
        </w:rPr>
        <w:t>申报机构承诺函</w:t>
      </w:r>
    </w:p>
    <w:p w14:paraId="34977AE3">
      <w:pPr>
        <w:spacing w:line="560" w:lineRule="exact"/>
        <w:rPr>
          <w:rFonts w:hint="eastAsia" w:ascii="仿宋" w:hAnsi="仿宋" w:eastAsia="仿宋" w:cs="仿宋"/>
          <w:sz w:val="32"/>
          <w:szCs w:val="32"/>
        </w:rPr>
      </w:pPr>
    </w:p>
    <w:p w14:paraId="02DF7363">
      <w:pPr>
        <w:spacing w:line="560" w:lineRule="exact"/>
        <w:rPr>
          <w:rFonts w:hint="eastAsia" w:ascii="仿宋" w:hAnsi="仿宋" w:eastAsia="仿宋" w:cs="仿宋"/>
          <w:sz w:val="32"/>
          <w:szCs w:val="32"/>
        </w:rPr>
      </w:pPr>
      <w:r>
        <w:rPr>
          <w:rFonts w:hint="eastAsia" w:ascii="仿宋" w:hAnsi="仿宋" w:eastAsia="仿宋" w:cs="仿宋"/>
          <w:sz w:val="32"/>
          <w:szCs w:val="32"/>
        </w:rPr>
        <w:t>武汉产业发展基金有限公司：</w:t>
      </w:r>
    </w:p>
    <w:p w14:paraId="638AEB74">
      <w:pPr>
        <w:spacing w:line="560" w:lineRule="exact"/>
        <w:ind w:firstLine="640" w:firstLineChars="200"/>
        <w:rPr>
          <w:rFonts w:hint="eastAsia" w:ascii="仿宋" w:hAnsi="仿宋" w:eastAsia="仿宋" w:cs="仿宋"/>
          <w:sz w:val="32"/>
          <w:szCs w:val="32"/>
        </w:rPr>
      </w:pPr>
      <w:r>
        <w:rPr>
          <w:rFonts w:hint="eastAsia" w:ascii="仿宋" w:hAnsi="仿宋" w:eastAsia="仿宋" w:cs="仿宋"/>
          <w:sz w:val="32"/>
          <w:szCs w:val="32"/>
        </w:rPr>
        <w:t>本机构目前正在向贵司申报贵司参与设立的基金（以下简称“基金”），现就基金申请设立相关事宜，作出以下说明和承诺：</w:t>
      </w:r>
    </w:p>
    <w:p w14:paraId="6A71C6A6">
      <w:pPr>
        <w:spacing w:line="560" w:lineRule="exact"/>
        <w:ind w:firstLine="640" w:firstLineChars="200"/>
        <w:rPr>
          <w:rFonts w:hint="eastAsia" w:ascii="仿宋" w:hAnsi="仿宋" w:eastAsia="仿宋" w:cs="仿宋"/>
          <w:sz w:val="32"/>
          <w:szCs w:val="32"/>
        </w:rPr>
      </w:pPr>
      <w:r>
        <w:rPr>
          <w:rFonts w:hint="eastAsia" w:ascii="仿宋" w:hAnsi="仿宋" w:eastAsia="仿宋" w:cs="仿宋"/>
          <w:sz w:val="32"/>
          <w:szCs w:val="32"/>
        </w:rPr>
        <w:t>一、本机构理解《武汉产业基金管理办法》、《武汉产业发展基金拟</w:t>
      </w:r>
      <w:r>
        <w:rPr>
          <w:rFonts w:hint="eastAsia" w:ascii="仿宋" w:hAnsi="仿宋" w:eastAsia="仿宋" w:cs="仿宋"/>
          <w:sz w:val="32"/>
          <w:szCs w:val="32"/>
          <w:lang w:eastAsia="zh-CN"/>
        </w:rPr>
        <w:t>参投</w:t>
      </w:r>
      <w:r>
        <w:rPr>
          <w:rFonts w:hint="eastAsia" w:ascii="仿宋" w:hAnsi="仿宋" w:eastAsia="仿宋" w:cs="仿宋"/>
          <w:sz w:val="32"/>
          <w:szCs w:val="32"/>
        </w:rPr>
        <w:t>基金申报指南》及基金相关的法律、法规、规章、指引、办法和运行规则等文件的规定，承诺本机构和基金申请方案符合前述文件规定的要求；本机构将继续遵守前述文件的规定，并承诺基金设立之日起，完全按照文件的规定管理基金事务。</w:t>
      </w:r>
    </w:p>
    <w:p w14:paraId="3C9F183B">
      <w:pPr>
        <w:spacing w:line="560" w:lineRule="exact"/>
        <w:ind w:firstLine="640" w:firstLineChars="200"/>
        <w:rPr>
          <w:rFonts w:hint="eastAsia" w:ascii="仿宋" w:hAnsi="仿宋" w:eastAsia="仿宋" w:cs="仿宋"/>
          <w:sz w:val="32"/>
          <w:szCs w:val="32"/>
        </w:rPr>
      </w:pPr>
      <w:r>
        <w:rPr>
          <w:rFonts w:hint="eastAsia" w:ascii="仿宋" w:hAnsi="仿宋" w:eastAsia="仿宋" w:cs="仿宋"/>
          <w:sz w:val="32"/>
          <w:szCs w:val="32"/>
        </w:rPr>
        <w:t>二、本机构为在（XXXX国家或地区）依法设立并有效存续的（有限责任公司、股份有限公司、合伙企业、事业单位或XXXX其他法律主体）。</w:t>
      </w:r>
    </w:p>
    <w:p w14:paraId="46177E10">
      <w:pPr>
        <w:spacing w:line="560" w:lineRule="exact"/>
        <w:ind w:firstLine="640" w:firstLineChars="200"/>
        <w:rPr>
          <w:rFonts w:hint="eastAsia" w:ascii="仿宋" w:hAnsi="仿宋" w:eastAsia="仿宋" w:cs="仿宋"/>
          <w:sz w:val="32"/>
          <w:szCs w:val="32"/>
        </w:rPr>
      </w:pPr>
      <w:r>
        <w:rPr>
          <w:rFonts w:hint="eastAsia" w:ascii="仿宋" w:hAnsi="仿宋" w:eastAsia="仿宋" w:cs="仿宋"/>
          <w:sz w:val="32"/>
          <w:szCs w:val="32"/>
        </w:rPr>
        <w:t>三、本机构承担基金的募资工作，承诺自贵司对基金设立方案公示期结束且无异议之日起【】（【】大写）个月完成基金合伙协议的签署工作；如基金未在前述期限内完成合伙协议的签署工作，贵司可不予出资且无需承担任何法律责任。</w:t>
      </w:r>
    </w:p>
    <w:p w14:paraId="0ADEE294">
      <w:pPr>
        <w:spacing w:line="560" w:lineRule="exact"/>
        <w:ind w:firstLine="640" w:firstLineChars="200"/>
        <w:rPr>
          <w:rFonts w:hint="eastAsia" w:ascii="仿宋" w:hAnsi="仿宋" w:eastAsia="仿宋" w:cs="仿宋"/>
          <w:sz w:val="32"/>
          <w:szCs w:val="32"/>
        </w:rPr>
      </w:pPr>
      <w:r>
        <w:rPr>
          <w:rFonts w:hint="eastAsia" w:ascii="仿宋" w:hAnsi="仿宋" w:eastAsia="仿宋" w:cs="仿宋"/>
          <w:sz w:val="32"/>
          <w:szCs w:val="32"/>
        </w:rPr>
        <w:t>四、本机构相关人员提供的关于本机构、基金投资人、基金申请方案等全部资料和信息（包括但不限于基金申请材料及有关陈述、保证、声明、确认等）均是真实、准确和完整的，不存在虚假记载、误导性陈述和重大遗漏，且该等全部资料和信息的复印件/电子件均与原件完全一致。</w:t>
      </w:r>
    </w:p>
    <w:p w14:paraId="40566A02">
      <w:pPr>
        <w:snapToGrid w:val="0"/>
        <w:spacing w:line="560" w:lineRule="exact"/>
        <w:ind w:firstLine="640" w:firstLineChars="200"/>
        <w:rPr>
          <w:rFonts w:hint="eastAsia" w:ascii="仿宋" w:hAnsi="仿宋" w:eastAsia="仿宋" w:cs="仿宋"/>
          <w:sz w:val="32"/>
          <w:szCs w:val="32"/>
        </w:rPr>
      </w:pPr>
      <w:r>
        <w:rPr>
          <w:rFonts w:hint="eastAsia" w:ascii="仿宋" w:hAnsi="仿宋" w:eastAsia="仿宋" w:cs="仿宋"/>
          <w:sz w:val="32"/>
          <w:szCs w:val="32"/>
        </w:rPr>
        <w:t>五、因基金及其管理机构违反《武汉产业基金管理办法》、《武汉产业发展基金拟</w:t>
      </w:r>
      <w:r>
        <w:rPr>
          <w:rFonts w:hint="eastAsia" w:ascii="仿宋" w:hAnsi="仿宋" w:eastAsia="仿宋" w:cs="仿宋"/>
          <w:sz w:val="32"/>
          <w:szCs w:val="32"/>
          <w:lang w:eastAsia="zh-CN"/>
        </w:rPr>
        <w:t>参投</w:t>
      </w:r>
      <w:r>
        <w:rPr>
          <w:rFonts w:hint="eastAsia" w:ascii="仿宋" w:hAnsi="仿宋" w:eastAsia="仿宋" w:cs="仿宋"/>
          <w:sz w:val="32"/>
          <w:szCs w:val="32"/>
        </w:rPr>
        <w:t>基金申报指南》的相关规定导致贵司强制退出而产生的风险和损失，本机构自愿承担（如本机构与基金管理机构不一致，本机构与基金管理机构共同承担）。</w:t>
      </w:r>
    </w:p>
    <w:p w14:paraId="25CC19D1">
      <w:pPr>
        <w:spacing w:line="560" w:lineRule="exact"/>
        <w:ind w:firstLine="640" w:firstLineChars="200"/>
        <w:rPr>
          <w:rFonts w:hint="eastAsia" w:ascii="仿宋" w:hAnsi="仿宋" w:eastAsia="仿宋" w:cs="仿宋"/>
          <w:sz w:val="32"/>
          <w:szCs w:val="32"/>
        </w:rPr>
      </w:pPr>
      <w:r>
        <w:rPr>
          <w:rFonts w:hint="eastAsia" w:ascii="仿宋" w:hAnsi="仿宋" w:eastAsia="仿宋" w:cs="仿宋"/>
          <w:sz w:val="32"/>
          <w:szCs w:val="32"/>
        </w:rPr>
        <w:t>六、如上述说明和承诺情况存在任何虚假或隐瞒，本机构愿承担由此而产生的一切法律责任。同时，如贵司在基金设立后发现上述说明和承诺情况存在任何虚假或隐瞒，本机构愿承担由此而产生的包括但不限于以下法律责任：(1)向基金承担相应责任并赔偿由此对基金造成的全部损失；(2)依据基金《合伙协议》/《委托管理协议》等规定承担相应的法律责任；(3)承担其他与此相关的法律责任。</w:t>
      </w:r>
    </w:p>
    <w:p w14:paraId="234DC26E">
      <w:pPr>
        <w:spacing w:line="560" w:lineRule="exact"/>
        <w:ind w:left="480"/>
        <w:rPr>
          <w:rFonts w:hint="eastAsia" w:ascii="仿宋" w:hAnsi="仿宋" w:eastAsia="仿宋" w:cs="仿宋"/>
          <w:sz w:val="32"/>
          <w:szCs w:val="32"/>
        </w:rPr>
      </w:pPr>
      <w:r>
        <w:rPr>
          <w:rFonts w:hint="eastAsia" w:ascii="仿宋" w:hAnsi="仿宋" w:eastAsia="仿宋" w:cs="仿宋"/>
          <w:sz w:val="32"/>
          <w:szCs w:val="32"/>
        </w:rPr>
        <w:t>特此！</w:t>
      </w:r>
    </w:p>
    <w:p w14:paraId="61ADF0C3">
      <w:pPr>
        <w:spacing w:line="560" w:lineRule="exact"/>
        <w:ind w:left="480"/>
        <w:rPr>
          <w:rFonts w:hint="eastAsia" w:ascii="仿宋" w:hAnsi="仿宋" w:eastAsia="仿宋" w:cs="仿宋"/>
          <w:sz w:val="32"/>
          <w:szCs w:val="32"/>
        </w:rPr>
      </w:pPr>
    </w:p>
    <w:p w14:paraId="6F8CF2F8">
      <w:pPr>
        <w:spacing w:line="560" w:lineRule="exact"/>
        <w:ind w:left="480"/>
        <w:rPr>
          <w:rFonts w:hint="eastAsia" w:ascii="仿宋" w:hAnsi="仿宋" w:eastAsia="仿宋" w:cs="仿宋"/>
          <w:sz w:val="32"/>
          <w:szCs w:val="32"/>
        </w:rPr>
      </w:pPr>
    </w:p>
    <w:p w14:paraId="5B4DD6BD">
      <w:pPr>
        <w:spacing w:line="560" w:lineRule="exact"/>
        <w:ind w:right="480" w:firstLine="3040" w:firstLineChars="950"/>
        <w:rPr>
          <w:rFonts w:hint="eastAsia" w:ascii="仿宋" w:hAnsi="仿宋" w:eastAsia="仿宋" w:cs="仿宋"/>
          <w:sz w:val="32"/>
          <w:szCs w:val="32"/>
        </w:rPr>
      </w:pPr>
      <w:r>
        <w:rPr>
          <w:rFonts w:hint="eastAsia" w:ascii="仿宋" w:hAnsi="仿宋" w:eastAsia="仿宋" w:cs="仿宋"/>
          <w:sz w:val="32"/>
          <w:szCs w:val="32"/>
        </w:rPr>
        <w:t>承诺人：（公章、骑缝章）</w:t>
      </w:r>
    </w:p>
    <w:p w14:paraId="3621BF7B">
      <w:pPr>
        <w:spacing w:line="560" w:lineRule="exact"/>
        <w:ind w:right="480" w:firstLine="1920" w:firstLineChars="600"/>
        <w:rPr>
          <w:rFonts w:hint="eastAsia" w:ascii="仿宋" w:hAnsi="仿宋" w:eastAsia="仿宋" w:cs="仿宋"/>
          <w:sz w:val="32"/>
          <w:szCs w:val="32"/>
        </w:rPr>
      </w:pPr>
      <w:r>
        <w:rPr>
          <w:rFonts w:hint="eastAsia" w:ascii="仿宋" w:hAnsi="仿宋" w:eastAsia="仿宋" w:cs="仿宋"/>
          <w:sz w:val="32"/>
          <w:szCs w:val="32"/>
        </w:rPr>
        <w:t>法定代表人/执行事务合伙人（签字）：</w:t>
      </w:r>
    </w:p>
    <w:p w14:paraId="20A37165">
      <w:pPr>
        <w:spacing w:line="560" w:lineRule="exact"/>
        <w:ind w:right="480" w:firstLine="8160" w:firstLineChars="2550"/>
        <w:rPr>
          <w:rFonts w:hint="eastAsia" w:ascii="仿宋" w:hAnsi="仿宋" w:eastAsia="仿宋" w:cs="仿宋"/>
          <w:sz w:val="32"/>
          <w:szCs w:val="32"/>
        </w:rPr>
      </w:pPr>
    </w:p>
    <w:p w14:paraId="5A33A56D">
      <w:pPr>
        <w:spacing w:line="560" w:lineRule="exact"/>
        <w:ind w:right="480"/>
        <w:rPr>
          <w:rFonts w:hint="eastAsia" w:ascii="仿宋" w:hAnsi="仿宋" w:eastAsia="仿宋" w:cs="仿宋"/>
          <w:sz w:val="32"/>
          <w:szCs w:val="32"/>
        </w:rPr>
      </w:pPr>
      <w:r>
        <w:rPr>
          <w:rFonts w:hint="eastAsia" w:ascii="仿宋" w:hAnsi="仿宋" w:eastAsia="仿宋" w:cs="仿宋"/>
          <w:sz w:val="32"/>
          <w:szCs w:val="32"/>
        </w:rPr>
        <w:t xml:space="preserve">                         日期：    年   月  日</w:t>
      </w:r>
    </w:p>
    <w:p w14:paraId="22FA2A1B">
      <w:pPr>
        <w:spacing w:line="560" w:lineRule="exact"/>
        <w:outlineLvl w:val="0"/>
        <w:rPr>
          <w:rFonts w:hint="eastAsia" w:ascii="仿宋" w:hAnsi="仿宋" w:eastAsia="仿宋" w:cs="仿宋"/>
          <w:sz w:val="32"/>
          <w:szCs w:val="32"/>
        </w:rPr>
      </w:pPr>
      <w:r>
        <w:rPr>
          <w:rFonts w:hint="eastAsia" w:ascii="仿宋" w:hAnsi="仿宋" w:eastAsia="仿宋" w:cs="仿宋"/>
          <w:sz w:val="32"/>
          <w:szCs w:val="32"/>
        </w:rPr>
        <w:t xml:space="preserve"> </w:t>
      </w:r>
    </w:p>
    <w:p w14:paraId="786559AF">
      <w:pPr>
        <w:spacing w:line="560" w:lineRule="exact"/>
        <w:rPr>
          <w:rFonts w:hint="eastAsia" w:ascii="仿宋" w:hAnsi="仿宋" w:eastAsia="仿宋" w:cs="仿宋"/>
          <w:sz w:val="32"/>
          <w:szCs w:val="32"/>
        </w:rPr>
        <w:sectPr>
          <w:footerReference r:id="rId7" w:type="default"/>
          <w:pgSz w:w="11906" w:h="16838"/>
          <w:pgMar w:top="1588" w:right="1474" w:bottom="1474" w:left="1588" w:header="851" w:footer="992" w:gutter="0"/>
          <w:pgNumType w:fmt="decimal" w:start="1"/>
          <w:cols w:space="425" w:num="1"/>
          <w:docGrid w:type="lines" w:linePitch="312" w:charSpace="0"/>
        </w:sectPr>
      </w:pPr>
    </w:p>
    <w:p w14:paraId="1E8F7D3F">
      <w:pPr>
        <w:spacing w:line="560" w:lineRule="exact"/>
        <w:outlineLvl w:val="0"/>
        <w:rPr>
          <w:rFonts w:hint="eastAsia" w:ascii="仿宋" w:hAnsi="仿宋" w:eastAsia="仿宋" w:cs="仿宋"/>
        </w:rPr>
      </w:pPr>
      <w:r>
        <w:rPr>
          <w:rFonts w:hint="eastAsia" w:ascii="仿宋" w:hAnsi="仿宋" w:eastAsia="仿宋" w:cs="仿宋"/>
          <w:sz w:val="32"/>
          <w:szCs w:val="32"/>
        </w:rPr>
        <w:t>附件2-8</w:t>
      </w:r>
    </w:p>
    <w:p w14:paraId="3673C1DD">
      <w:pPr>
        <w:spacing w:line="560" w:lineRule="exact"/>
        <w:jc w:val="center"/>
        <w:rPr>
          <w:rFonts w:hint="eastAsia" w:ascii="方正小标宋简体" w:hAnsi="方正小标宋简体" w:eastAsia="方正小标宋简体" w:cs="方正小标宋简体"/>
          <w:b w:val="0"/>
          <w:bCs/>
          <w:sz w:val="44"/>
          <w:szCs w:val="44"/>
        </w:rPr>
      </w:pPr>
      <w:r>
        <w:rPr>
          <w:rFonts w:hint="eastAsia" w:ascii="方正小标宋简体" w:hAnsi="方正小标宋简体" w:eastAsia="方正小标宋简体" w:cs="方正小标宋简体"/>
          <w:b w:val="0"/>
          <w:bCs/>
          <w:sz w:val="44"/>
          <w:szCs w:val="44"/>
        </w:rPr>
        <w:t>出资</w:t>
      </w:r>
      <w:r>
        <w:rPr>
          <w:rFonts w:hint="eastAsia" w:ascii="方正小标宋简体" w:hAnsi="方正小标宋简体" w:eastAsia="方正小标宋简体" w:cs="方正小标宋简体"/>
          <w:b w:val="0"/>
          <w:bCs/>
          <w:sz w:val="44"/>
          <w:szCs w:val="44"/>
          <w:lang w:val="en-US" w:eastAsia="zh-CN"/>
        </w:rPr>
        <w:t>意向</w:t>
      </w:r>
      <w:r>
        <w:rPr>
          <w:rFonts w:hint="eastAsia" w:ascii="方正小标宋简体" w:hAnsi="方正小标宋简体" w:eastAsia="方正小标宋简体" w:cs="方正小标宋简体"/>
          <w:b w:val="0"/>
          <w:bCs/>
          <w:sz w:val="44"/>
          <w:szCs w:val="44"/>
        </w:rPr>
        <w:t>函</w:t>
      </w:r>
    </w:p>
    <w:p w14:paraId="352DAA57">
      <w:pPr>
        <w:spacing w:line="560" w:lineRule="exact"/>
        <w:jc w:val="center"/>
        <w:rPr>
          <w:rFonts w:hint="eastAsia" w:ascii="仿宋" w:hAnsi="仿宋" w:eastAsia="仿宋" w:cs="仿宋"/>
          <w:sz w:val="44"/>
          <w:szCs w:val="44"/>
        </w:rPr>
      </w:pPr>
    </w:p>
    <w:p w14:paraId="6D4E10B6">
      <w:pPr>
        <w:spacing w:line="560" w:lineRule="exact"/>
        <w:rPr>
          <w:rFonts w:hint="eastAsia" w:ascii="仿宋" w:hAnsi="仿宋" w:eastAsia="仿宋" w:cs="仿宋"/>
          <w:sz w:val="32"/>
          <w:szCs w:val="32"/>
        </w:rPr>
      </w:pPr>
      <w:r>
        <w:rPr>
          <w:rFonts w:hint="eastAsia" w:ascii="仿宋" w:hAnsi="仿宋" w:eastAsia="仿宋" w:cs="仿宋"/>
          <w:kern w:val="0"/>
          <w:sz w:val="32"/>
          <w:szCs w:val="32"/>
        </w:rPr>
        <w:t>武汉产业发展基金有限公司</w:t>
      </w:r>
      <w:r>
        <w:rPr>
          <w:rFonts w:hint="eastAsia" w:ascii="仿宋" w:hAnsi="仿宋" w:eastAsia="仿宋" w:cs="仿宋"/>
          <w:sz w:val="32"/>
          <w:szCs w:val="32"/>
        </w:rPr>
        <w:t>：</w:t>
      </w:r>
    </w:p>
    <w:p w14:paraId="61883EBC">
      <w:pPr>
        <w:spacing w:line="560" w:lineRule="exact"/>
        <w:ind w:firstLine="640" w:firstLineChars="200"/>
        <w:rPr>
          <w:rFonts w:hint="eastAsia" w:ascii="仿宋" w:hAnsi="仿宋" w:eastAsia="仿宋" w:cs="仿宋"/>
          <w:sz w:val="32"/>
          <w:szCs w:val="32"/>
        </w:rPr>
      </w:pPr>
      <w:r>
        <w:rPr>
          <w:rFonts w:hint="eastAsia" w:ascii="仿宋" w:hAnsi="仿宋" w:eastAsia="仿宋" w:cs="仿宋"/>
          <w:sz w:val="32"/>
          <w:szCs w:val="32"/>
        </w:rPr>
        <w:t>本单位/本人</w:t>
      </w:r>
      <w:r>
        <w:rPr>
          <w:rFonts w:hint="eastAsia" w:ascii="仿宋" w:hAnsi="仿宋" w:eastAsia="仿宋" w:cs="仿宋"/>
          <w:sz w:val="32"/>
          <w:szCs w:val="32"/>
          <w:u w:val="single"/>
        </w:rPr>
        <w:t>XXX</w:t>
      </w:r>
      <w:r>
        <w:rPr>
          <w:rFonts w:hint="eastAsia" w:ascii="仿宋" w:hAnsi="仿宋" w:eastAsia="仿宋" w:cs="仿宋"/>
          <w:sz w:val="32"/>
          <w:szCs w:val="32"/>
        </w:rPr>
        <w:t>本着平等、互利互惠原则，依照法律法规的规定，经审慎考虑，本单位/本人</w:t>
      </w:r>
      <w:r>
        <w:rPr>
          <w:rFonts w:hint="eastAsia" w:ascii="仿宋" w:hAnsi="仿宋" w:eastAsia="仿宋" w:cs="仿宋"/>
          <w:sz w:val="32"/>
          <w:szCs w:val="32"/>
          <w:lang w:val="en-US" w:eastAsia="zh-CN"/>
        </w:rPr>
        <w:t>意向</w:t>
      </w:r>
      <w:r>
        <w:rPr>
          <w:rFonts w:hint="eastAsia" w:ascii="仿宋" w:hAnsi="仿宋" w:eastAsia="仿宋" w:cs="仿宋"/>
          <w:sz w:val="32"/>
          <w:szCs w:val="32"/>
        </w:rPr>
        <w:t>认购由</w:t>
      </w:r>
      <w:r>
        <w:rPr>
          <w:rFonts w:hint="eastAsia" w:ascii="仿宋" w:hAnsi="仿宋" w:eastAsia="仿宋" w:cs="仿宋"/>
          <w:sz w:val="32"/>
          <w:szCs w:val="32"/>
          <w:u w:val="single"/>
        </w:rPr>
        <w:t>XXX(</w:t>
      </w:r>
      <w:r>
        <w:rPr>
          <w:rFonts w:hint="eastAsia" w:ascii="仿宋" w:hAnsi="仿宋" w:eastAsia="仿宋" w:cs="仿宋"/>
          <w:sz w:val="32"/>
          <w:szCs w:val="32"/>
        </w:rPr>
        <w:t>母、子基金管理机构)申请</w:t>
      </w:r>
      <w:r>
        <w:rPr>
          <w:rFonts w:hint="eastAsia" w:ascii="仿宋" w:hAnsi="仿宋" w:eastAsia="仿宋" w:cs="仿宋"/>
          <w:kern w:val="0"/>
          <w:sz w:val="32"/>
          <w:szCs w:val="32"/>
        </w:rPr>
        <w:t>武汉产业发展基金</w:t>
      </w:r>
      <w:r>
        <w:rPr>
          <w:rFonts w:hint="eastAsia" w:ascii="仿宋" w:hAnsi="仿宋" w:eastAsia="仿宋" w:cs="仿宋"/>
          <w:sz w:val="32"/>
          <w:szCs w:val="32"/>
        </w:rPr>
        <w:t>出资的</w:t>
      </w:r>
      <w:r>
        <w:rPr>
          <w:rFonts w:hint="eastAsia" w:ascii="仿宋" w:hAnsi="仿宋" w:eastAsia="仿宋" w:cs="仿宋"/>
          <w:sz w:val="32"/>
          <w:szCs w:val="32"/>
          <w:u w:val="single"/>
        </w:rPr>
        <w:t>XXX</w:t>
      </w:r>
      <w:r>
        <w:rPr>
          <w:rFonts w:hint="eastAsia" w:ascii="仿宋" w:hAnsi="仿宋" w:eastAsia="仿宋" w:cs="仿宋"/>
          <w:sz w:val="32"/>
          <w:szCs w:val="32"/>
        </w:rPr>
        <w:t>（具体名称以工商注册为准，以下简称“基金”）基金份额，现就基金出资相关事宜，作出以下说明</w:t>
      </w:r>
      <w:r>
        <w:rPr>
          <w:rFonts w:hint="eastAsia" w:ascii="仿宋" w:hAnsi="仿宋" w:eastAsia="仿宋" w:cs="仿宋"/>
          <w:sz w:val="32"/>
          <w:szCs w:val="32"/>
          <w:lang w:val="en-US" w:eastAsia="zh-CN"/>
        </w:rPr>
        <w:t>和承诺</w:t>
      </w:r>
      <w:r>
        <w:rPr>
          <w:rFonts w:hint="eastAsia" w:ascii="仿宋" w:hAnsi="仿宋" w:eastAsia="仿宋" w:cs="仿宋"/>
          <w:sz w:val="32"/>
          <w:szCs w:val="32"/>
        </w:rPr>
        <w:t>：</w:t>
      </w:r>
    </w:p>
    <w:p w14:paraId="4490B901">
      <w:pPr>
        <w:spacing w:line="560" w:lineRule="exact"/>
        <w:ind w:firstLine="640" w:firstLineChars="200"/>
        <w:rPr>
          <w:rFonts w:hint="eastAsia" w:ascii="仿宋" w:hAnsi="仿宋" w:eastAsia="仿宋" w:cs="仿宋"/>
          <w:sz w:val="32"/>
          <w:szCs w:val="32"/>
        </w:rPr>
      </w:pPr>
      <w:r>
        <w:rPr>
          <w:rFonts w:hint="eastAsia" w:ascii="仿宋" w:hAnsi="仿宋" w:eastAsia="仿宋" w:cs="仿宋"/>
          <w:sz w:val="32"/>
          <w:szCs w:val="32"/>
        </w:rPr>
        <w:t>1.本单位/本人理解基金相关的法律、法规、规章、指引、办法和运行规则等文件的规定，</w:t>
      </w:r>
      <w:r>
        <w:rPr>
          <w:rFonts w:hint="eastAsia" w:ascii="仿宋" w:hAnsi="仿宋" w:eastAsia="仿宋" w:cs="仿宋"/>
          <w:sz w:val="32"/>
          <w:szCs w:val="32"/>
          <w:lang w:val="en-US" w:eastAsia="zh-CN"/>
        </w:rPr>
        <w:t>有意</w:t>
      </w:r>
      <w:r>
        <w:rPr>
          <w:rFonts w:hint="eastAsia" w:ascii="仿宋" w:hAnsi="仿宋" w:eastAsia="仿宋" w:cs="仿宋"/>
          <w:sz w:val="32"/>
          <w:szCs w:val="32"/>
        </w:rPr>
        <w:t>向上述基金出资人民币</w:t>
      </w:r>
      <w:r>
        <w:rPr>
          <w:rFonts w:hint="eastAsia" w:ascii="仿宋" w:hAnsi="仿宋" w:eastAsia="仿宋" w:cs="仿宋"/>
          <w:sz w:val="32"/>
          <w:szCs w:val="32"/>
          <w:u w:val="single"/>
        </w:rPr>
        <w:t>XXX</w:t>
      </w:r>
      <w:r>
        <w:rPr>
          <w:rFonts w:hint="eastAsia" w:ascii="仿宋" w:hAnsi="仿宋" w:eastAsia="仿宋" w:cs="仿宋"/>
          <w:sz w:val="32"/>
          <w:szCs w:val="32"/>
        </w:rPr>
        <w:t>元。出资时间及出资的其他相关事宜，根据（母、子基金管理机构）获得</w:t>
      </w:r>
      <w:r>
        <w:rPr>
          <w:rFonts w:hint="eastAsia" w:ascii="仿宋" w:hAnsi="仿宋" w:eastAsia="仿宋" w:cs="仿宋"/>
          <w:kern w:val="0"/>
          <w:sz w:val="32"/>
          <w:szCs w:val="32"/>
        </w:rPr>
        <w:t>武汉产业发展基金</w:t>
      </w:r>
      <w:r>
        <w:rPr>
          <w:rFonts w:hint="eastAsia" w:ascii="仿宋" w:hAnsi="仿宋" w:eastAsia="仿宋" w:cs="仿宋"/>
          <w:sz w:val="32"/>
          <w:szCs w:val="32"/>
        </w:rPr>
        <w:t>母、子基金管理机构资格后，在本单位/本人及其他认购方共同签署的母、子基金合伙协议中确定。</w:t>
      </w:r>
    </w:p>
    <w:p w14:paraId="6367BDFE">
      <w:pPr>
        <w:spacing w:line="560" w:lineRule="exact"/>
        <w:ind w:firstLine="640" w:firstLineChars="200"/>
        <w:rPr>
          <w:rFonts w:hint="eastAsia" w:ascii="仿宋" w:hAnsi="仿宋" w:eastAsia="仿宋" w:cs="仿宋"/>
          <w:sz w:val="32"/>
          <w:szCs w:val="32"/>
        </w:rPr>
      </w:pPr>
      <w:r>
        <w:rPr>
          <w:rFonts w:hint="eastAsia" w:ascii="仿宋" w:hAnsi="仿宋" w:eastAsia="仿宋" w:cs="仿宋"/>
          <w:sz w:val="32"/>
          <w:szCs w:val="32"/>
        </w:rPr>
        <w:t>2.本单位/本人理解投资过程中可能存在的风险，承诺本次认购之资金来源合法。</w:t>
      </w:r>
    </w:p>
    <w:p w14:paraId="4C5A8AB9">
      <w:pPr>
        <w:spacing w:line="560" w:lineRule="exact"/>
        <w:ind w:firstLine="640" w:firstLineChars="200"/>
        <w:rPr>
          <w:rFonts w:hint="eastAsia" w:ascii="仿宋" w:hAnsi="仿宋" w:eastAsia="仿宋" w:cs="仿宋"/>
          <w:sz w:val="32"/>
          <w:szCs w:val="32"/>
        </w:rPr>
      </w:pPr>
      <w:r>
        <w:rPr>
          <w:rFonts w:hint="eastAsia" w:ascii="仿宋" w:hAnsi="仿宋" w:eastAsia="仿宋" w:cs="仿宋"/>
          <w:sz w:val="32"/>
          <w:szCs w:val="32"/>
          <w:lang w:val="en-US" w:eastAsia="zh-CN"/>
        </w:rPr>
        <w:t>3</w:t>
      </w:r>
      <w:r>
        <w:rPr>
          <w:rFonts w:hint="eastAsia" w:ascii="仿宋" w:hAnsi="仿宋" w:eastAsia="仿宋" w:cs="仿宋"/>
          <w:sz w:val="32"/>
          <w:szCs w:val="32"/>
        </w:rPr>
        <w:t>.本单位/本人提供的关于本单位/本人全部资料和信息均是真实、准确和完整的，不存在虚假记载、误导性陈述和重大遗漏，且该等全部资料和信息的复印件/电子件均与原件完全一致。</w:t>
      </w:r>
    </w:p>
    <w:p w14:paraId="79A971D3">
      <w:pPr>
        <w:spacing w:line="560" w:lineRule="exact"/>
        <w:ind w:firstLine="640" w:firstLineChars="200"/>
        <w:rPr>
          <w:rFonts w:hint="eastAsia" w:ascii="仿宋" w:hAnsi="仿宋" w:eastAsia="仿宋" w:cs="仿宋"/>
          <w:sz w:val="32"/>
          <w:szCs w:val="32"/>
        </w:rPr>
      </w:pPr>
      <w:r>
        <w:rPr>
          <w:rFonts w:hint="eastAsia" w:ascii="仿宋" w:hAnsi="仿宋" w:eastAsia="仿宋" w:cs="仿宋"/>
          <w:sz w:val="32"/>
          <w:szCs w:val="32"/>
          <w:lang w:val="en-US" w:eastAsia="zh-CN"/>
        </w:rPr>
        <w:t>4.</w:t>
      </w:r>
      <w:r>
        <w:rPr>
          <w:rFonts w:hint="eastAsia" w:ascii="仿宋" w:hAnsi="仿宋" w:eastAsia="仿宋" w:cs="仿宋"/>
          <w:sz w:val="32"/>
          <w:szCs w:val="32"/>
        </w:rPr>
        <w:t>如上述说明和承诺情况存在任何虚假或隐瞒，本单位/本人愿承担由此产生的相应法律责任。</w:t>
      </w:r>
    </w:p>
    <w:p w14:paraId="056FBB2F">
      <w:pPr>
        <w:spacing w:line="560" w:lineRule="exact"/>
        <w:ind w:firstLine="640" w:firstLineChars="200"/>
        <w:rPr>
          <w:rFonts w:hint="eastAsia" w:ascii="仿宋" w:hAnsi="仿宋" w:eastAsia="仿宋" w:cs="仿宋"/>
          <w:sz w:val="32"/>
          <w:szCs w:val="32"/>
        </w:rPr>
      </w:pPr>
      <w:r>
        <w:rPr>
          <w:rFonts w:hint="eastAsia" w:ascii="仿宋" w:hAnsi="仿宋" w:eastAsia="仿宋" w:cs="仿宋"/>
          <w:sz w:val="32"/>
          <w:szCs w:val="32"/>
        </w:rPr>
        <w:t>特此！</w:t>
      </w:r>
    </w:p>
    <w:p w14:paraId="26BA5ACA">
      <w:pPr>
        <w:rPr>
          <w:rFonts w:hint="eastAsia" w:ascii="仿宋" w:hAnsi="仿宋" w:eastAsia="仿宋" w:cs="仿宋"/>
        </w:rPr>
      </w:pPr>
    </w:p>
    <w:p w14:paraId="677AEF48">
      <w:pPr>
        <w:spacing w:line="560" w:lineRule="exact"/>
        <w:ind w:right="480" w:firstLine="3040" w:firstLineChars="950"/>
        <w:jc w:val="right"/>
        <w:rPr>
          <w:rFonts w:hint="eastAsia" w:ascii="仿宋" w:hAnsi="仿宋" w:eastAsia="仿宋" w:cs="仿宋"/>
          <w:sz w:val="32"/>
          <w:szCs w:val="32"/>
        </w:rPr>
      </w:pPr>
      <w:r>
        <w:rPr>
          <w:rFonts w:hint="eastAsia" w:ascii="仿宋" w:hAnsi="仿宋" w:eastAsia="仿宋" w:cs="仿宋"/>
          <w:sz w:val="32"/>
          <w:szCs w:val="32"/>
        </w:rPr>
        <w:t>承诺人：（公章、骑缝章）</w:t>
      </w:r>
    </w:p>
    <w:p w14:paraId="43832676">
      <w:pPr>
        <w:spacing w:line="560" w:lineRule="exact"/>
        <w:ind w:right="480" w:firstLine="1920" w:firstLineChars="600"/>
        <w:jc w:val="right"/>
        <w:rPr>
          <w:rFonts w:hint="eastAsia" w:ascii="仿宋" w:hAnsi="仿宋" w:eastAsia="仿宋" w:cs="仿宋"/>
          <w:sz w:val="32"/>
          <w:szCs w:val="32"/>
        </w:rPr>
      </w:pPr>
      <w:r>
        <w:rPr>
          <w:rFonts w:hint="eastAsia" w:ascii="仿宋" w:hAnsi="仿宋" w:eastAsia="仿宋" w:cs="仿宋"/>
          <w:sz w:val="32"/>
          <w:szCs w:val="32"/>
        </w:rPr>
        <w:t>法定代表人/执行事务合伙人（签字）：</w:t>
      </w:r>
    </w:p>
    <w:p w14:paraId="0D8AB782">
      <w:pPr>
        <w:spacing w:line="560" w:lineRule="exact"/>
        <w:ind w:right="480"/>
        <w:jc w:val="right"/>
        <w:rPr>
          <w:rFonts w:hint="eastAsia"/>
        </w:rPr>
      </w:pPr>
      <w:r>
        <w:rPr>
          <w:rFonts w:hint="eastAsia" w:ascii="仿宋" w:hAnsi="仿宋" w:eastAsia="仿宋" w:cs="仿宋"/>
          <w:sz w:val="32"/>
          <w:szCs w:val="32"/>
        </w:rPr>
        <w:t xml:space="preserve">                         日期：    年   月  日</w:t>
      </w:r>
    </w:p>
    <w:p w14:paraId="115800C3">
      <w:pPr>
        <w:pStyle w:val="16"/>
        <w:shd w:val="clear" w:color="auto" w:fill="FFFFFF"/>
        <w:spacing w:before="0" w:beforeAutospacing="0" w:after="0" w:afterAutospacing="0" w:line="540" w:lineRule="exact"/>
        <w:jc w:val="both"/>
        <w:rPr>
          <w:rFonts w:hint="eastAsia" w:ascii="仿宋" w:hAnsi="仿宋" w:eastAsia="仿宋" w:cs="仿宋"/>
          <w:color w:val="000000"/>
          <w:sz w:val="32"/>
          <w:szCs w:val="32"/>
        </w:rPr>
      </w:pPr>
    </w:p>
    <w:sectPr>
      <w:pgSz w:w="11906" w:h="16838"/>
      <w:pgMar w:top="1440" w:right="1800" w:bottom="1440" w:left="1800" w:header="851" w:footer="992"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7A"/>
    <w:family w:val="auto"/>
    <w:pitch w:val="default"/>
    <w:sig w:usb0="E0002EFF" w:usb1="C000785B"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等线">
    <w:panose1 w:val="02010600030101010101"/>
    <w:charset w:val="86"/>
    <w:family w:val="auto"/>
    <w:pitch w:val="default"/>
    <w:sig w:usb0="A00002BF" w:usb1="38CF7CFA" w:usb2="00000016" w:usb3="00000000" w:csb0="0004000F" w:csb1="00000000"/>
  </w:font>
  <w:font w:name="楷体">
    <w:panose1 w:val="02010609060101010101"/>
    <w:charset w:val="86"/>
    <w:family w:val="modern"/>
    <w:pitch w:val="default"/>
    <w:sig w:usb0="800002BF" w:usb1="38CF7CFA" w:usb2="00000016" w:usb3="00000000" w:csb0="00040001" w:csb1="00000000"/>
  </w:font>
  <w:font w:name="仿宋">
    <w:panose1 w:val="02010609060101010101"/>
    <w:charset w:val="86"/>
    <w:family w:val="modern"/>
    <w:pitch w:val="default"/>
    <w:sig w:usb0="800002BF" w:usb1="38CF7CFA" w:usb2="00000016" w:usb3="00000000" w:csb0="00040001" w:csb1="00000000"/>
  </w:font>
  <w:font w:name="方正小标宋简体">
    <w:panose1 w:val="03000509000000000000"/>
    <w:charset w:val="86"/>
    <w:family w:val="auto"/>
    <w:pitch w:val="default"/>
    <w:sig w:usb0="00000001" w:usb1="080E0000" w:usb2="00000000" w:usb3="00000000" w:csb0="00040000" w:csb1="00000000"/>
  </w:font>
  <w:font w:name="仿宋_GB2312">
    <w:altName w:val="仿宋"/>
    <w:panose1 w:val="02010609030101010101"/>
    <w:charset w:val="86"/>
    <w:family w:val="modern"/>
    <w:pitch w:val="default"/>
    <w:sig w:usb0="00000000" w:usb1="00000000" w:usb2="00000000" w:usb3="00000000" w:csb0="00040000" w:csb1="00000000"/>
  </w:font>
  <w:font w:name="微软雅黑">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FC79497">
    <w:pPr>
      <w:pStyle w:val="6"/>
      <w:jc w:val="center"/>
      <w:rPr>
        <w:rFonts w:hint="eastAsia"/>
      </w:rPr>
    </w:pPr>
  </w:p>
  <w:p w14:paraId="22764CDF">
    <w:pPr>
      <w:pStyle w:val="6"/>
      <w:jc w:val="right"/>
      <w:rPr>
        <w:rFonts w:hint="eastAsia"/>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29532492"/>
    </w:sdtPr>
    <w:sdtEndPr>
      <w:rPr>
        <w:rFonts w:ascii="宋体" w:hAnsi="宋体"/>
        <w:sz w:val="24"/>
        <w:szCs w:val="24"/>
      </w:rPr>
    </w:sdtEndPr>
    <w:sdtContent>
      <w:p w14:paraId="19C70587">
        <w:pPr>
          <w:pStyle w:val="6"/>
          <w:rPr>
            <w:rFonts w:hint="eastAsia"/>
          </w:rPr>
        </w:pPr>
        <w:r>
          <w:rPr>
            <w:rFonts w:ascii="宋体" w:hAnsi="宋体"/>
            <w:sz w:val="24"/>
            <w:szCs w:val="24"/>
          </w:rPr>
          <w:fldChar w:fldCharType="begin"/>
        </w:r>
        <w:r>
          <w:rPr>
            <w:rFonts w:ascii="宋体" w:hAnsi="宋体"/>
            <w:sz w:val="24"/>
            <w:szCs w:val="24"/>
          </w:rPr>
          <w:instrText xml:space="preserve"> PAGE   \* MERGEFORMAT </w:instrText>
        </w:r>
        <w:r>
          <w:rPr>
            <w:rFonts w:ascii="宋体" w:hAnsi="宋体"/>
            <w:sz w:val="24"/>
            <w:szCs w:val="24"/>
          </w:rPr>
          <w:fldChar w:fldCharType="separate"/>
        </w:r>
        <w:r>
          <w:rPr>
            <w:rFonts w:ascii="宋体" w:hAnsi="宋体"/>
            <w:sz w:val="24"/>
            <w:szCs w:val="24"/>
          </w:rPr>
          <w:t>- 36 -</w:t>
        </w:r>
        <w:r>
          <w:rPr>
            <w:rFonts w:ascii="宋体" w:hAnsi="宋体"/>
            <w:sz w:val="24"/>
            <w:szCs w:val="24"/>
          </w:rPr>
          <w:fldChar w:fldCharType="end"/>
        </w:r>
      </w:p>
    </w:sdtContent>
  </w:sdt>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1695ACB">
    <w:pPr>
      <w:pStyle w:val="6"/>
      <w:jc w:val="center"/>
      <w:rPr>
        <w:rFonts w:hint="eastAsia"/>
      </w:rPr>
    </w:pPr>
  </w:p>
  <w:p w14:paraId="6B171591">
    <w:pPr>
      <w:pStyle w:val="6"/>
      <w:jc w:val="right"/>
      <w:rPr>
        <w:rFonts w:hint="eastAsia"/>
      </w:rP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711D2E5">
    <w:pPr>
      <w:pStyle w:val="6"/>
      <w:jc w:val="center"/>
      <w:rPr>
        <w:rFonts w:hint="eastAsia"/>
      </w:rPr>
    </w:pPr>
  </w:p>
  <w:p w14:paraId="2C12F78E">
    <w:pPr>
      <w:pStyle w:val="6"/>
      <w:jc w:val="right"/>
      <w:rPr>
        <w:rFonts w:hint="eastAsia"/>
      </w:rPr>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CFA521D">
    <w:pPr>
      <w:pStyle w:val="6"/>
      <w:jc w:val="center"/>
      <w:rPr>
        <w:rFonts w:hint="eastAsia"/>
      </w:rPr>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0" name="文本框 10"/>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4F680E86">
                          <w:pPr>
                            <w:pStyle w:val="6"/>
                          </w:pPr>
                          <w:r>
                            <w:fldChar w:fldCharType="begin"/>
                          </w:r>
                          <w:r>
                            <w:instrText xml:space="preserve"> PAGE  \* MERGEFORMAT </w:instrText>
                          </w:r>
                          <w:r>
                            <w:fldChar w:fldCharType="separate"/>
                          </w:r>
                          <w:r>
                            <w:t>11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Kmor5UxAgAAYw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CpqK+VMQIAAGMEAAAOAAAAAAAAAAEAIAAAAB8BAABkcnMvZTJvRG9jLnhtbFBLBQYA&#10;AAAABgAGAFkBAADCBQAAAAA=&#10;">
              <v:fill on="f" focussize="0,0"/>
              <v:stroke on="f" weight="0.5pt"/>
              <v:imagedata o:title=""/>
              <o:lock v:ext="edit" aspectratio="f"/>
              <v:textbox inset="0mm,0mm,0mm,0mm" style="mso-fit-shape-to-text:t;">
                <w:txbxContent>
                  <w:p w14:paraId="4F680E86">
                    <w:pPr>
                      <w:pStyle w:val="6"/>
                    </w:pPr>
                    <w:r>
                      <w:fldChar w:fldCharType="begin"/>
                    </w:r>
                    <w:r>
                      <w:instrText xml:space="preserve"> PAGE  \* MERGEFORMAT </w:instrText>
                    </w:r>
                    <w:r>
                      <w:fldChar w:fldCharType="separate"/>
                    </w:r>
                    <w:r>
                      <w:t>11</w:t>
                    </w:r>
                    <w:r>
                      <w:fldChar w:fldCharType="end"/>
                    </w:r>
                  </w:p>
                </w:txbxContent>
              </v:textbox>
            </v:shape>
          </w:pict>
        </mc:Fallback>
      </mc:AlternateContent>
    </w:r>
  </w:p>
  <w:p w14:paraId="6ACE4858">
    <w:pPr>
      <w:pStyle w:val="6"/>
      <w:jc w:val="right"/>
      <w:rPr>
        <w:rFonts w:hint="eastAsia"/>
      </w:rPr>
    </w:pP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4C6A553C"/>
    <w:multiLevelType w:val="multilevel"/>
    <w:tmpl w:val="4C6A553C"/>
    <w:lvl w:ilvl="0" w:tentative="0">
      <w:start w:val="1"/>
      <w:numFmt w:val="decimal"/>
      <w:lvlText w:val="%1."/>
      <w:lvlJc w:val="left"/>
      <w:pPr>
        <w:ind w:left="420" w:hanging="420"/>
      </w:p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1">
    <w:nsid w:val="507441AE"/>
    <w:multiLevelType w:val="multilevel"/>
    <w:tmpl w:val="507441AE"/>
    <w:lvl w:ilvl="0" w:tentative="0">
      <w:start w:val="1"/>
      <w:numFmt w:val="decimal"/>
      <w:lvlText w:val="%1."/>
      <w:lvlJc w:val="left"/>
      <w:pPr>
        <w:ind w:left="420" w:hanging="420"/>
      </w:p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2">
    <w:nsid w:val="6034D98A"/>
    <w:multiLevelType w:val="singleLevel"/>
    <w:tmpl w:val="6034D98A"/>
    <w:lvl w:ilvl="0" w:tentative="0">
      <w:start w:val="1"/>
      <w:numFmt w:val="decimal"/>
      <w:lvlText w:val="%1."/>
      <w:lvlJc w:val="left"/>
      <w:pPr>
        <w:ind w:left="420" w:hanging="420"/>
      </w:pPr>
    </w:lvl>
  </w:abstractNum>
  <w:abstractNum w:abstractNumId="3">
    <w:nsid w:val="6034D99E"/>
    <w:multiLevelType w:val="singleLevel"/>
    <w:tmpl w:val="6034D99E"/>
    <w:lvl w:ilvl="0" w:tentative="0">
      <w:start w:val="1"/>
      <w:numFmt w:val="decimal"/>
      <w:lvlText w:val="%1."/>
      <w:lvlJc w:val="left"/>
      <w:pPr>
        <w:ind w:left="420" w:hanging="420"/>
      </w:pPr>
    </w:lvl>
  </w:abstractNum>
  <w:abstractNum w:abstractNumId="4">
    <w:nsid w:val="6034D9BD"/>
    <w:multiLevelType w:val="singleLevel"/>
    <w:tmpl w:val="6034D9BD"/>
    <w:lvl w:ilvl="0" w:tentative="0">
      <w:start w:val="1"/>
      <w:numFmt w:val="decimal"/>
      <w:lvlText w:val="%1."/>
      <w:lvlJc w:val="left"/>
      <w:pPr>
        <w:ind w:left="420" w:hanging="420"/>
      </w:pPr>
    </w:lvl>
  </w:abstractNum>
  <w:num w:numId="1">
    <w:abstractNumId w:val="0"/>
  </w:num>
  <w:num w:numId="2">
    <w:abstractNumId w:val="2"/>
  </w:num>
  <w:num w:numId="3">
    <w:abstractNumId w:val="3"/>
  </w:num>
  <w:num w:numId="4">
    <w:abstractNumId w:val="4"/>
  </w:num>
  <w:num w:numId="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8"/>
  <w:doNotDisplayPageBoundaries w:val="1"/>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GQyOGFiMDJiMjdjZjg0ZTgxODY3ZTEwNjg0MDIwNzMifQ=="/>
  </w:docVars>
  <w:rsids>
    <w:rsidRoot w:val="003F460E"/>
    <w:rsid w:val="00091125"/>
    <w:rsid w:val="00375BF4"/>
    <w:rsid w:val="003B6DBA"/>
    <w:rsid w:val="003C299B"/>
    <w:rsid w:val="003E734B"/>
    <w:rsid w:val="003F460E"/>
    <w:rsid w:val="00436E0C"/>
    <w:rsid w:val="00472DF9"/>
    <w:rsid w:val="00475DA3"/>
    <w:rsid w:val="004E2B62"/>
    <w:rsid w:val="00523E91"/>
    <w:rsid w:val="00525A7C"/>
    <w:rsid w:val="00722847"/>
    <w:rsid w:val="007B45F6"/>
    <w:rsid w:val="00802CD5"/>
    <w:rsid w:val="00806FCB"/>
    <w:rsid w:val="0084698E"/>
    <w:rsid w:val="00851850"/>
    <w:rsid w:val="00866EBB"/>
    <w:rsid w:val="008D6312"/>
    <w:rsid w:val="00A50B71"/>
    <w:rsid w:val="00A73E87"/>
    <w:rsid w:val="00AF093D"/>
    <w:rsid w:val="00AF4485"/>
    <w:rsid w:val="00AF59F3"/>
    <w:rsid w:val="00BF2A94"/>
    <w:rsid w:val="00C03950"/>
    <w:rsid w:val="00C46380"/>
    <w:rsid w:val="00D12BDE"/>
    <w:rsid w:val="00D874C9"/>
    <w:rsid w:val="00E65FD3"/>
    <w:rsid w:val="00E76BE9"/>
    <w:rsid w:val="00E94FCD"/>
    <w:rsid w:val="00EA2C41"/>
    <w:rsid w:val="00ED1689"/>
    <w:rsid w:val="00F51F94"/>
    <w:rsid w:val="00F71B88"/>
    <w:rsid w:val="00F84CC6"/>
    <w:rsid w:val="00FC27E3"/>
    <w:rsid w:val="01983012"/>
    <w:rsid w:val="01B627B4"/>
    <w:rsid w:val="024E5F3B"/>
    <w:rsid w:val="032E0115"/>
    <w:rsid w:val="037E11A0"/>
    <w:rsid w:val="03944DF9"/>
    <w:rsid w:val="03E56DE9"/>
    <w:rsid w:val="04CD5A0C"/>
    <w:rsid w:val="05405942"/>
    <w:rsid w:val="05B14031"/>
    <w:rsid w:val="05B9381A"/>
    <w:rsid w:val="05D95B44"/>
    <w:rsid w:val="0677688D"/>
    <w:rsid w:val="06C45BDB"/>
    <w:rsid w:val="077D57C6"/>
    <w:rsid w:val="07C13DD9"/>
    <w:rsid w:val="08BB54B2"/>
    <w:rsid w:val="0A1C72DC"/>
    <w:rsid w:val="0ACE05D7"/>
    <w:rsid w:val="0AF94A31"/>
    <w:rsid w:val="0BD35867"/>
    <w:rsid w:val="0C383385"/>
    <w:rsid w:val="0C811679"/>
    <w:rsid w:val="0CB82154"/>
    <w:rsid w:val="0CE5259D"/>
    <w:rsid w:val="0DDB70EE"/>
    <w:rsid w:val="0E6B68A7"/>
    <w:rsid w:val="0EC817E1"/>
    <w:rsid w:val="0F79222C"/>
    <w:rsid w:val="103C0330"/>
    <w:rsid w:val="10563D68"/>
    <w:rsid w:val="108A318E"/>
    <w:rsid w:val="10C22467"/>
    <w:rsid w:val="10D12A1E"/>
    <w:rsid w:val="12062308"/>
    <w:rsid w:val="123E5728"/>
    <w:rsid w:val="124A70DD"/>
    <w:rsid w:val="13123A12"/>
    <w:rsid w:val="137141F5"/>
    <w:rsid w:val="13C65847"/>
    <w:rsid w:val="14720172"/>
    <w:rsid w:val="15E51670"/>
    <w:rsid w:val="16175E0E"/>
    <w:rsid w:val="162B6201"/>
    <w:rsid w:val="169F22F8"/>
    <w:rsid w:val="16AF0059"/>
    <w:rsid w:val="16FD091E"/>
    <w:rsid w:val="17475939"/>
    <w:rsid w:val="17804CF8"/>
    <w:rsid w:val="17BE6BF1"/>
    <w:rsid w:val="17DA562D"/>
    <w:rsid w:val="180C72AC"/>
    <w:rsid w:val="18FC3E6E"/>
    <w:rsid w:val="19107ED6"/>
    <w:rsid w:val="1A451D4E"/>
    <w:rsid w:val="1AB5409B"/>
    <w:rsid w:val="1AC464C2"/>
    <w:rsid w:val="1B2F4BF4"/>
    <w:rsid w:val="1B5530D1"/>
    <w:rsid w:val="1B735DC4"/>
    <w:rsid w:val="1B90264B"/>
    <w:rsid w:val="1BB53AEA"/>
    <w:rsid w:val="1C3A4061"/>
    <w:rsid w:val="1C680C26"/>
    <w:rsid w:val="1D0916F7"/>
    <w:rsid w:val="1D2A5EB1"/>
    <w:rsid w:val="1D37705E"/>
    <w:rsid w:val="1D885592"/>
    <w:rsid w:val="1D9824FA"/>
    <w:rsid w:val="1DAC3DB6"/>
    <w:rsid w:val="1E760CF8"/>
    <w:rsid w:val="1F0D6777"/>
    <w:rsid w:val="1F9C539C"/>
    <w:rsid w:val="20022AC9"/>
    <w:rsid w:val="211C4102"/>
    <w:rsid w:val="214661A4"/>
    <w:rsid w:val="2275323C"/>
    <w:rsid w:val="22C54ADF"/>
    <w:rsid w:val="23A40BC4"/>
    <w:rsid w:val="23A562ED"/>
    <w:rsid w:val="23C01BF4"/>
    <w:rsid w:val="241104F2"/>
    <w:rsid w:val="247325A3"/>
    <w:rsid w:val="25752160"/>
    <w:rsid w:val="25A55F80"/>
    <w:rsid w:val="266C5D4F"/>
    <w:rsid w:val="26AB37D5"/>
    <w:rsid w:val="26CE4572"/>
    <w:rsid w:val="270A69E3"/>
    <w:rsid w:val="27A220E9"/>
    <w:rsid w:val="27AC170B"/>
    <w:rsid w:val="27CD58FA"/>
    <w:rsid w:val="27E867C0"/>
    <w:rsid w:val="282A3BBA"/>
    <w:rsid w:val="286A1153"/>
    <w:rsid w:val="288A48BE"/>
    <w:rsid w:val="28B335D9"/>
    <w:rsid w:val="28B61AF9"/>
    <w:rsid w:val="28E94D75"/>
    <w:rsid w:val="29760D83"/>
    <w:rsid w:val="297812BE"/>
    <w:rsid w:val="299A6E9D"/>
    <w:rsid w:val="2A0C288A"/>
    <w:rsid w:val="2A5C35EF"/>
    <w:rsid w:val="2AF726AE"/>
    <w:rsid w:val="2B1F337E"/>
    <w:rsid w:val="2B5779B0"/>
    <w:rsid w:val="2B763F3F"/>
    <w:rsid w:val="2BB1742D"/>
    <w:rsid w:val="2BBF0D19"/>
    <w:rsid w:val="2C997DE3"/>
    <w:rsid w:val="2CC17FA4"/>
    <w:rsid w:val="2E184E1D"/>
    <w:rsid w:val="2E2E25C5"/>
    <w:rsid w:val="2E594352"/>
    <w:rsid w:val="2E80217C"/>
    <w:rsid w:val="2E902FDC"/>
    <w:rsid w:val="2EA75176"/>
    <w:rsid w:val="2F2A57E6"/>
    <w:rsid w:val="2F5D6F3E"/>
    <w:rsid w:val="2F694AE2"/>
    <w:rsid w:val="2FAC7EFA"/>
    <w:rsid w:val="2FBD4D20"/>
    <w:rsid w:val="2FEF35AD"/>
    <w:rsid w:val="303C48F0"/>
    <w:rsid w:val="30966F49"/>
    <w:rsid w:val="30C213F5"/>
    <w:rsid w:val="30C76953"/>
    <w:rsid w:val="321150C9"/>
    <w:rsid w:val="322555EA"/>
    <w:rsid w:val="32576394"/>
    <w:rsid w:val="32882305"/>
    <w:rsid w:val="32D37E6F"/>
    <w:rsid w:val="32F62A34"/>
    <w:rsid w:val="32FA3799"/>
    <w:rsid w:val="32FF40BA"/>
    <w:rsid w:val="33B743C7"/>
    <w:rsid w:val="359E7CA2"/>
    <w:rsid w:val="35C871BF"/>
    <w:rsid w:val="35D0373F"/>
    <w:rsid w:val="36183EFD"/>
    <w:rsid w:val="368070F0"/>
    <w:rsid w:val="368D665E"/>
    <w:rsid w:val="37312F01"/>
    <w:rsid w:val="37790000"/>
    <w:rsid w:val="37BD490A"/>
    <w:rsid w:val="37C30C14"/>
    <w:rsid w:val="37F07ED5"/>
    <w:rsid w:val="39556D95"/>
    <w:rsid w:val="39804910"/>
    <w:rsid w:val="3A272054"/>
    <w:rsid w:val="3BB47CA9"/>
    <w:rsid w:val="3BC531DD"/>
    <w:rsid w:val="3C0D2466"/>
    <w:rsid w:val="3D835A84"/>
    <w:rsid w:val="3DA512EA"/>
    <w:rsid w:val="3DB50C6E"/>
    <w:rsid w:val="3DE715AA"/>
    <w:rsid w:val="3E7F36F2"/>
    <w:rsid w:val="3EFC1E00"/>
    <w:rsid w:val="3F692478"/>
    <w:rsid w:val="3FF1414E"/>
    <w:rsid w:val="4085090D"/>
    <w:rsid w:val="40A20BE4"/>
    <w:rsid w:val="40BC5441"/>
    <w:rsid w:val="41692456"/>
    <w:rsid w:val="420E1270"/>
    <w:rsid w:val="42206C5E"/>
    <w:rsid w:val="425229F9"/>
    <w:rsid w:val="43643340"/>
    <w:rsid w:val="4465120E"/>
    <w:rsid w:val="4473545D"/>
    <w:rsid w:val="44975447"/>
    <w:rsid w:val="44C0425C"/>
    <w:rsid w:val="450D0C89"/>
    <w:rsid w:val="45185960"/>
    <w:rsid w:val="45804960"/>
    <w:rsid w:val="45AA0EED"/>
    <w:rsid w:val="45C60935"/>
    <w:rsid w:val="468877BA"/>
    <w:rsid w:val="47505E28"/>
    <w:rsid w:val="476E24BD"/>
    <w:rsid w:val="47F123EA"/>
    <w:rsid w:val="48147269"/>
    <w:rsid w:val="4884779B"/>
    <w:rsid w:val="48C7608A"/>
    <w:rsid w:val="48E8455C"/>
    <w:rsid w:val="49427419"/>
    <w:rsid w:val="496B3098"/>
    <w:rsid w:val="49C00A07"/>
    <w:rsid w:val="49C460CC"/>
    <w:rsid w:val="49D03871"/>
    <w:rsid w:val="4A6718D3"/>
    <w:rsid w:val="4B061B93"/>
    <w:rsid w:val="4B432890"/>
    <w:rsid w:val="4B723616"/>
    <w:rsid w:val="4B8D7024"/>
    <w:rsid w:val="4BFE0163"/>
    <w:rsid w:val="4D331F40"/>
    <w:rsid w:val="4D54068A"/>
    <w:rsid w:val="4E655073"/>
    <w:rsid w:val="4EE3431C"/>
    <w:rsid w:val="4EF33614"/>
    <w:rsid w:val="4F0300F9"/>
    <w:rsid w:val="4F786330"/>
    <w:rsid w:val="50175540"/>
    <w:rsid w:val="503D0440"/>
    <w:rsid w:val="50962FCF"/>
    <w:rsid w:val="52DD06AA"/>
    <w:rsid w:val="52DF1510"/>
    <w:rsid w:val="52F173E6"/>
    <w:rsid w:val="532C3667"/>
    <w:rsid w:val="538C4BB5"/>
    <w:rsid w:val="53AE2E3D"/>
    <w:rsid w:val="53F65BA6"/>
    <w:rsid w:val="54A1116F"/>
    <w:rsid w:val="557138EC"/>
    <w:rsid w:val="560E61BD"/>
    <w:rsid w:val="562453F7"/>
    <w:rsid w:val="56531110"/>
    <w:rsid w:val="57104977"/>
    <w:rsid w:val="57985B0A"/>
    <w:rsid w:val="579F0B1B"/>
    <w:rsid w:val="588642CA"/>
    <w:rsid w:val="595C526D"/>
    <w:rsid w:val="599D1C46"/>
    <w:rsid w:val="599D3640"/>
    <w:rsid w:val="59D90E65"/>
    <w:rsid w:val="5B682F1A"/>
    <w:rsid w:val="5BA14B15"/>
    <w:rsid w:val="5BB3323A"/>
    <w:rsid w:val="5BCA3ECB"/>
    <w:rsid w:val="5C0021B9"/>
    <w:rsid w:val="5C0B7B8B"/>
    <w:rsid w:val="5C433254"/>
    <w:rsid w:val="5C7C4B35"/>
    <w:rsid w:val="5CF52154"/>
    <w:rsid w:val="5D302C9F"/>
    <w:rsid w:val="5DBB7CB1"/>
    <w:rsid w:val="5DDC375B"/>
    <w:rsid w:val="5DF1795F"/>
    <w:rsid w:val="5E1C27AC"/>
    <w:rsid w:val="5E375795"/>
    <w:rsid w:val="5E60714D"/>
    <w:rsid w:val="5EB6365E"/>
    <w:rsid w:val="5EF2273D"/>
    <w:rsid w:val="5F0971CB"/>
    <w:rsid w:val="5F7F2ADC"/>
    <w:rsid w:val="60377B74"/>
    <w:rsid w:val="60AA22BB"/>
    <w:rsid w:val="61600C2B"/>
    <w:rsid w:val="616B1921"/>
    <w:rsid w:val="629E7B5B"/>
    <w:rsid w:val="63BD6A68"/>
    <w:rsid w:val="63C91D0E"/>
    <w:rsid w:val="641264CF"/>
    <w:rsid w:val="645C459F"/>
    <w:rsid w:val="64C82B43"/>
    <w:rsid w:val="65D54A54"/>
    <w:rsid w:val="65F4628D"/>
    <w:rsid w:val="65FE6727"/>
    <w:rsid w:val="662B15AE"/>
    <w:rsid w:val="674950F2"/>
    <w:rsid w:val="67541A30"/>
    <w:rsid w:val="684E6F2D"/>
    <w:rsid w:val="6884089B"/>
    <w:rsid w:val="68C8451C"/>
    <w:rsid w:val="690867E7"/>
    <w:rsid w:val="693949EA"/>
    <w:rsid w:val="698612D8"/>
    <w:rsid w:val="69A6198A"/>
    <w:rsid w:val="6A7D7C57"/>
    <w:rsid w:val="6AA8253E"/>
    <w:rsid w:val="6ADB20F2"/>
    <w:rsid w:val="6B7A4F76"/>
    <w:rsid w:val="6B8F649C"/>
    <w:rsid w:val="6BB87C46"/>
    <w:rsid w:val="6C1148DF"/>
    <w:rsid w:val="6C615101"/>
    <w:rsid w:val="6CF7597D"/>
    <w:rsid w:val="6D271DCA"/>
    <w:rsid w:val="6D3166AE"/>
    <w:rsid w:val="6DF332FA"/>
    <w:rsid w:val="6E4C37EE"/>
    <w:rsid w:val="6FCB7819"/>
    <w:rsid w:val="70001486"/>
    <w:rsid w:val="704D6D1D"/>
    <w:rsid w:val="70837BD9"/>
    <w:rsid w:val="70943D3A"/>
    <w:rsid w:val="70D94A29"/>
    <w:rsid w:val="711B094E"/>
    <w:rsid w:val="713A5CC3"/>
    <w:rsid w:val="71AC3EEB"/>
    <w:rsid w:val="71CB52F9"/>
    <w:rsid w:val="72701737"/>
    <w:rsid w:val="72875943"/>
    <w:rsid w:val="72D0142B"/>
    <w:rsid w:val="72D373CD"/>
    <w:rsid w:val="72D41313"/>
    <w:rsid w:val="72F0441E"/>
    <w:rsid w:val="73742537"/>
    <w:rsid w:val="74EA775B"/>
    <w:rsid w:val="75E02BD6"/>
    <w:rsid w:val="76444D7D"/>
    <w:rsid w:val="76481D91"/>
    <w:rsid w:val="76AA494D"/>
    <w:rsid w:val="76D56F9E"/>
    <w:rsid w:val="76FA4E9E"/>
    <w:rsid w:val="7765593F"/>
    <w:rsid w:val="77682332"/>
    <w:rsid w:val="77AE79B9"/>
    <w:rsid w:val="77EE2E61"/>
    <w:rsid w:val="79295CB2"/>
    <w:rsid w:val="79917D7E"/>
    <w:rsid w:val="79EE2BC7"/>
    <w:rsid w:val="7A784A70"/>
    <w:rsid w:val="7AAD3744"/>
    <w:rsid w:val="7B35141F"/>
    <w:rsid w:val="7B38613B"/>
    <w:rsid w:val="7B5442F9"/>
    <w:rsid w:val="7B773D36"/>
    <w:rsid w:val="7BEA2AE3"/>
    <w:rsid w:val="7BF40C8B"/>
    <w:rsid w:val="7CFC4A8D"/>
    <w:rsid w:val="7D160BDA"/>
    <w:rsid w:val="7D823018"/>
    <w:rsid w:val="7E0A3D11"/>
    <w:rsid w:val="7E0C42DC"/>
    <w:rsid w:val="7E264004"/>
    <w:rsid w:val="7E437638"/>
    <w:rsid w:val="7E45714A"/>
    <w:rsid w:val="7E605356"/>
    <w:rsid w:val="7E805523"/>
    <w:rsid w:val="7F3274DB"/>
    <w:rsid w:val="7F3419CB"/>
    <w:rsid w:val="7F556235"/>
    <w:rsid w:val="7FAA1AC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qFormat="1" w:unhideWhenUsed="0" w:uiPriority="99" w:semiHidden="0" w:name="Normal Indent"/>
    <w:lsdException w:uiPriority="99" w:name="footnote text"/>
    <w:lsdException w:qFormat="1"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qFormat="1"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nhideWhenUsed="0" w:uiPriority="1" w:semiHidden="0" w:name="Body Text"/>
    <w:lsdException w:qFormat="1"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qFormat="1"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autoRedefine/>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11">
    <w:name w:val="Default Paragraph Font"/>
    <w:autoRedefine/>
    <w:semiHidden/>
    <w:unhideWhenUsed/>
    <w:qFormat/>
    <w:uiPriority w:val="1"/>
  </w:style>
  <w:style w:type="table" w:default="1" w:styleId="10">
    <w:name w:val="Normal Table"/>
    <w:autoRedefine/>
    <w:semiHidden/>
    <w:unhideWhenUsed/>
    <w:qFormat/>
    <w:uiPriority w:val="99"/>
    <w:tblPr>
      <w:tblCellMar>
        <w:top w:w="0" w:type="dxa"/>
        <w:left w:w="108" w:type="dxa"/>
        <w:bottom w:w="0" w:type="dxa"/>
        <w:right w:w="108" w:type="dxa"/>
      </w:tblCellMar>
    </w:tblPr>
  </w:style>
  <w:style w:type="paragraph" w:styleId="2">
    <w:name w:val="Body Text"/>
    <w:basedOn w:val="1"/>
    <w:next w:val="3"/>
    <w:autoRedefine/>
    <w:qFormat/>
    <w:uiPriority w:val="1"/>
    <w:rPr>
      <w:rFonts w:ascii="楷体" w:hAnsi="楷体" w:eastAsia="楷体" w:cs="楷体"/>
    </w:rPr>
  </w:style>
  <w:style w:type="paragraph" w:styleId="3">
    <w:name w:val="Body Text Indent"/>
    <w:basedOn w:val="1"/>
    <w:next w:val="4"/>
    <w:autoRedefine/>
    <w:semiHidden/>
    <w:unhideWhenUsed/>
    <w:qFormat/>
    <w:uiPriority w:val="99"/>
    <w:pPr>
      <w:spacing w:after="120"/>
      <w:ind w:left="420" w:leftChars="200"/>
    </w:pPr>
  </w:style>
  <w:style w:type="paragraph" w:styleId="4">
    <w:name w:val="Normal Indent"/>
    <w:basedOn w:val="1"/>
    <w:autoRedefine/>
    <w:qFormat/>
    <w:uiPriority w:val="99"/>
    <w:pPr>
      <w:ind w:firstLine="420"/>
    </w:pPr>
    <w:rPr>
      <w:szCs w:val="21"/>
    </w:rPr>
  </w:style>
  <w:style w:type="paragraph" w:styleId="5">
    <w:name w:val="annotation text"/>
    <w:basedOn w:val="1"/>
    <w:link w:val="23"/>
    <w:autoRedefine/>
    <w:semiHidden/>
    <w:unhideWhenUsed/>
    <w:qFormat/>
    <w:uiPriority w:val="99"/>
    <w:pPr>
      <w:jc w:val="left"/>
    </w:pPr>
  </w:style>
  <w:style w:type="paragraph" w:styleId="6">
    <w:name w:val="footer"/>
    <w:basedOn w:val="1"/>
    <w:link w:val="21"/>
    <w:autoRedefine/>
    <w:unhideWhenUsed/>
    <w:qFormat/>
    <w:uiPriority w:val="99"/>
    <w:pPr>
      <w:tabs>
        <w:tab w:val="center" w:pos="4153"/>
        <w:tab w:val="right" w:pos="8306"/>
      </w:tabs>
      <w:snapToGrid w:val="0"/>
      <w:jc w:val="left"/>
    </w:pPr>
    <w:rPr>
      <w:sz w:val="18"/>
      <w:szCs w:val="18"/>
    </w:rPr>
  </w:style>
  <w:style w:type="paragraph" w:styleId="7">
    <w:name w:val="header"/>
    <w:basedOn w:val="1"/>
    <w:link w:val="20"/>
    <w:autoRedefine/>
    <w:unhideWhenUsed/>
    <w:qFormat/>
    <w:uiPriority w:val="99"/>
    <w:pPr>
      <w:pBdr>
        <w:bottom w:val="single" w:color="auto" w:sz="6" w:space="1"/>
      </w:pBdr>
      <w:tabs>
        <w:tab w:val="center" w:pos="4153"/>
        <w:tab w:val="right" w:pos="8306"/>
      </w:tabs>
      <w:snapToGrid w:val="0"/>
      <w:jc w:val="center"/>
    </w:pPr>
    <w:rPr>
      <w:sz w:val="18"/>
      <w:szCs w:val="18"/>
    </w:rPr>
  </w:style>
  <w:style w:type="paragraph" w:styleId="8">
    <w:name w:val="Normal (Web)"/>
    <w:basedOn w:val="1"/>
    <w:autoRedefine/>
    <w:semiHidden/>
    <w:unhideWhenUsed/>
    <w:qFormat/>
    <w:uiPriority w:val="99"/>
    <w:pPr>
      <w:spacing w:beforeAutospacing="1" w:afterAutospacing="1"/>
      <w:jc w:val="left"/>
    </w:pPr>
    <w:rPr>
      <w:rFonts w:cs="Times New Roman"/>
      <w:kern w:val="0"/>
      <w:sz w:val="24"/>
    </w:rPr>
  </w:style>
  <w:style w:type="paragraph" w:styleId="9">
    <w:name w:val="annotation subject"/>
    <w:basedOn w:val="5"/>
    <w:next w:val="5"/>
    <w:link w:val="24"/>
    <w:autoRedefine/>
    <w:semiHidden/>
    <w:unhideWhenUsed/>
    <w:qFormat/>
    <w:uiPriority w:val="99"/>
    <w:rPr>
      <w:b/>
      <w:bCs/>
    </w:rPr>
  </w:style>
  <w:style w:type="character" w:styleId="12">
    <w:name w:val="Strong"/>
    <w:basedOn w:val="11"/>
    <w:autoRedefine/>
    <w:qFormat/>
    <w:uiPriority w:val="22"/>
    <w:rPr>
      <w:b/>
    </w:rPr>
  </w:style>
  <w:style w:type="character" w:styleId="13">
    <w:name w:val="Hyperlink"/>
    <w:basedOn w:val="11"/>
    <w:autoRedefine/>
    <w:unhideWhenUsed/>
    <w:qFormat/>
    <w:uiPriority w:val="99"/>
    <w:rPr>
      <w:color w:val="0563C1" w:themeColor="hyperlink"/>
      <w:u w:val="single"/>
      <w14:textFill>
        <w14:solidFill>
          <w14:schemeClr w14:val="hlink"/>
        </w14:solidFill>
      </w14:textFill>
    </w:rPr>
  </w:style>
  <w:style w:type="character" w:styleId="14">
    <w:name w:val="annotation reference"/>
    <w:basedOn w:val="11"/>
    <w:autoRedefine/>
    <w:semiHidden/>
    <w:unhideWhenUsed/>
    <w:qFormat/>
    <w:uiPriority w:val="99"/>
    <w:rPr>
      <w:sz w:val="21"/>
      <w:szCs w:val="21"/>
    </w:rPr>
  </w:style>
  <w:style w:type="paragraph" w:styleId="15">
    <w:name w:val="List Paragraph"/>
    <w:basedOn w:val="1"/>
    <w:autoRedefine/>
    <w:qFormat/>
    <w:uiPriority w:val="34"/>
    <w:pPr>
      <w:ind w:firstLine="420" w:firstLineChars="200"/>
    </w:pPr>
  </w:style>
  <w:style w:type="paragraph" w:customStyle="1" w:styleId="16">
    <w:name w:val="p"/>
    <w:basedOn w:val="1"/>
    <w:autoRedefine/>
    <w:qFormat/>
    <w:uiPriority w:val="0"/>
    <w:pPr>
      <w:widowControl/>
      <w:spacing w:before="100" w:beforeAutospacing="1" w:after="100" w:afterAutospacing="1"/>
      <w:jc w:val="left"/>
    </w:pPr>
    <w:rPr>
      <w:rFonts w:cs="Times New Roman"/>
      <w:kern w:val="0"/>
      <w:sz w:val="24"/>
    </w:rPr>
  </w:style>
  <w:style w:type="character" w:customStyle="1" w:styleId="17">
    <w:name w:val="16"/>
    <w:basedOn w:val="11"/>
    <w:autoRedefine/>
    <w:qFormat/>
    <w:uiPriority w:val="0"/>
  </w:style>
  <w:style w:type="character" w:customStyle="1" w:styleId="18">
    <w:name w:val="15"/>
    <w:basedOn w:val="11"/>
    <w:autoRedefine/>
    <w:qFormat/>
    <w:uiPriority w:val="0"/>
  </w:style>
  <w:style w:type="character" w:customStyle="1" w:styleId="19">
    <w:name w:val="未处理的提及1"/>
    <w:basedOn w:val="11"/>
    <w:autoRedefine/>
    <w:semiHidden/>
    <w:unhideWhenUsed/>
    <w:qFormat/>
    <w:uiPriority w:val="99"/>
    <w:rPr>
      <w:color w:val="605E5C"/>
      <w:shd w:val="clear" w:color="auto" w:fill="E1DFDD"/>
    </w:rPr>
  </w:style>
  <w:style w:type="character" w:customStyle="1" w:styleId="20">
    <w:name w:val="页眉 字符"/>
    <w:basedOn w:val="11"/>
    <w:link w:val="7"/>
    <w:autoRedefine/>
    <w:qFormat/>
    <w:uiPriority w:val="99"/>
    <w:rPr>
      <w:rFonts w:asciiTheme="minorHAnsi" w:hAnsiTheme="minorHAnsi" w:eastAsiaTheme="minorEastAsia" w:cstheme="minorBidi"/>
      <w:kern w:val="2"/>
      <w:sz w:val="18"/>
      <w:szCs w:val="18"/>
    </w:rPr>
  </w:style>
  <w:style w:type="character" w:customStyle="1" w:styleId="21">
    <w:name w:val="页脚 字符"/>
    <w:basedOn w:val="11"/>
    <w:link w:val="6"/>
    <w:autoRedefine/>
    <w:qFormat/>
    <w:uiPriority w:val="99"/>
    <w:rPr>
      <w:rFonts w:asciiTheme="minorHAnsi" w:hAnsiTheme="minorHAnsi" w:eastAsiaTheme="minorEastAsia" w:cstheme="minorBidi"/>
      <w:kern w:val="2"/>
      <w:sz w:val="18"/>
      <w:szCs w:val="18"/>
    </w:rPr>
  </w:style>
  <w:style w:type="paragraph" w:customStyle="1" w:styleId="22">
    <w:name w:val="修订1"/>
    <w:autoRedefine/>
    <w:hidden/>
    <w:semiHidden/>
    <w:qFormat/>
    <w:uiPriority w:val="99"/>
    <w:rPr>
      <w:rFonts w:asciiTheme="minorHAnsi" w:hAnsiTheme="minorHAnsi" w:eastAsiaTheme="minorEastAsia" w:cstheme="minorBidi"/>
      <w:kern w:val="2"/>
      <w:sz w:val="21"/>
      <w:szCs w:val="22"/>
      <w:lang w:val="en-US" w:eastAsia="zh-CN" w:bidi="ar-SA"/>
    </w:rPr>
  </w:style>
  <w:style w:type="character" w:customStyle="1" w:styleId="23">
    <w:name w:val="批注文字 字符"/>
    <w:basedOn w:val="11"/>
    <w:link w:val="5"/>
    <w:autoRedefine/>
    <w:semiHidden/>
    <w:qFormat/>
    <w:uiPriority w:val="99"/>
    <w:rPr>
      <w:rFonts w:asciiTheme="minorHAnsi" w:hAnsiTheme="minorHAnsi" w:eastAsiaTheme="minorEastAsia" w:cstheme="minorBidi"/>
      <w:kern w:val="2"/>
      <w:sz w:val="21"/>
      <w:szCs w:val="22"/>
    </w:rPr>
  </w:style>
  <w:style w:type="character" w:customStyle="1" w:styleId="24">
    <w:name w:val="批注主题 字符"/>
    <w:basedOn w:val="23"/>
    <w:link w:val="9"/>
    <w:autoRedefine/>
    <w:semiHidden/>
    <w:qFormat/>
    <w:uiPriority w:val="99"/>
    <w:rPr>
      <w:rFonts w:asciiTheme="minorHAnsi" w:hAnsiTheme="minorHAnsi" w:eastAsiaTheme="minorEastAsia" w:cstheme="minorBidi"/>
      <w:b/>
      <w:bCs/>
      <w:kern w:val="2"/>
      <w:sz w:val="21"/>
      <w:szCs w:val="22"/>
    </w:rPr>
  </w:style>
  <w:style w:type="paragraph" w:customStyle="1" w:styleId="25">
    <w:name w:val="尽调表格"/>
    <w:basedOn w:val="1"/>
    <w:autoRedefine/>
    <w:qFormat/>
    <w:uiPriority w:val="0"/>
    <w:pPr>
      <w:widowControl/>
      <w:spacing w:before="30" w:after="30" w:line="240" w:lineRule="exact"/>
    </w:pPr>
    <w:rPr>
      <w:rFonts w:ascii="Arial" w:hAnsi="Arial" w:cs="宋体"/>
      <w:kern w:val="0"/>
      <w:szCs w:val="24"/>
    </w:rPr>
  </w:style>
  <w:style w:type="paragraph" w:customStyle="1" w:styleId="26">
    <w:name w:val="无间隔1"/>
    <w:autoRedefine/>
    <w:qFormat/>
    <w:uiPriority w:val="0"/>
    <w:pPr>
      <w:widowControl w:val="0"/>
      <w:jc w:val="both"/>
    </w:pPr>
    <w:rPr>
      <w:rFonts w:ascii="Times New Roman" w:hAnsi="Times New Roman" w:eastAsia="宋体" w:cs="Times New Roman"/>
      <w:kern w:val="2"/>
      <w:sz w:val="21"/>
      <w:szCs w:val="22"/>
      <w:lang w:val="en-US" w:eastAsia="zh-CN" w:bidi="ar-SA"/>
    </w:rPr>
  </w:style>
  <w:style w:type="paragraph" w:customStyle="1" w:styleId="27">
    <w:name w:val="正文（缩进）"/>
    <w:basedOn w:val="1"/>
    <w:autoRedefine/>
    <w:qFormat/>
    <w:uiPriority w:val="0"/>
    <w:pPr>
      <w:spacing w:beforeLines="50" w:afterLines="50"/>
      <w:ind w:firstLine="480" w:firstLineChars="200"/>
    </w:pPr>
    <w:rPr>
      <w:rFonts w:ascii="Times New Roman" w:hAnsi="Times New Roman"/>
      <w:kern w:val="0"/>
    </w:rPr>
  </w:style>
  <w:style w:type="paragraph" w:customStyle="1" w:styleId="28">
    <w:name w:val="列表段落1"/>
    <w:basedOn w:val="1"/>
    <w:autoRedefine/>
    <w:qFormat/>
    <w:uiPriority w:val="34"/>
    <w:pPr>
      <w:ind w:firstLine="420" w:firstLineChars="200"/>
    </w:pPr>
  </w:style>
  <w:style w:type="paragraph" w:customStyle="1" w:styleId="29">
    <w:name w:val="Revision"/>
    <w:autoRedefine/>
    <w:hidden/>
    <w:unhideWhenUsed/>
    <w:qFormat/>
    <w:uiPriority w:val="99"/>
    <w:rPr>
      <w:rFonts w:asciiTheme="minorHAnsi" w:hAnsiTheme="minorHAnsi" w:eastAsiaTheme="minorEastAsia" w:cstheme="minorBidi"/>
      <w:kern w:val="2"/>
      <w:sz w:val="21"/>
      <w:szCs w:val="22"/>
      <w:lang w:val="en-US" w:eastAsia="zh-CN" w:bidi="ar-SA"/>
    </w:rPr>
  </w:style>
</w:styles>
</file>

<file path=word/_rels/document.xml.rels><?xml version="1.0" encoding="UTF-8" standalone="yes"?>
<Relationships xmlns="http://schemas.openxmlformats.org/package/2006/relationships"><Relationship Id="rId9" Type="http://schemas.openxmlformats.org/officeDocument/2006/relationships/customXml" Target="../customXml/item1.xml"/><Relationship Id="rId8" Type="http://schemas.openxmlformats.org/officeDocument/2006/relationships/theme" Target="theme/theme1.xml"/><Relationship Id="rId7" Type="http://schemas.openxmlformats.org/officeDocument/2006/relationships/footer" Target="footer5.xml"/><Relationship Id="rId6" Type="http://schemas.openxmlformats.org/officeDocument/2006/relationships/footer" Target="footer4.xml"/><Relationship Id="rId5" Type="http://schemas.openxmlformats.org/officeDocument/2006/relationships/footer" Target="footer3.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1" Type="http://schemas.openxmlformats.org/officeDocument/2006/relationships/fontTable" Target="fontTable.xml"/><Relationship Id="rId10" Type="http://schemas.openxmlformats.org/officeDocument/2006/relationships/numbering" Target="numbering.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18</Pages>
  <Words>6078</Words>
  <Characters>6266</Characters>
  <Lines>80</Lines>
  <Paragraphs>22</Paragraphs>
  <TotalTime>46</TotalTime>
  <ScaleCrop>false</ScaleCrop>
  <LinksUpToDate>false</LinksUpToDate>
  <CharactersWithSpaces>6404</CharactersWithSpaces>
  <Application>WPS Office_12.1.0.23542_F1E327BC-269C-435d-A152-05C5408002CA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2025-02-26T04:43:00Z</dcterms:created>
  <dc:creator>Administrator</dc:creator>
  <cp:lastModifiedBy>喻一晴</cp:lastModifiedBy>
  <cp:lastPrinted>2026-02-02T00:52:00Z</cp:lastPrinted>
  <dcterms:modified xsi:type="dcterms:W3CDTF">2026-02-05T09:23:56Z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2052-12.1.0.23542</vt:lpwstr>
  </property>
  <property fmtid="{D5CDD505-2E9C-101B-9397-08002B2CF9AE}" pid="3" name="ICV">
    <vt:lpwstr>8285EACA42F44CB3A2AAE26FB4742B3D_13</vt:lpwstr>
  </property>
  <property fmtid="{D5CDD505-2E9C-101B-9397-08002B2CF9AE}" pid="4" name="KSOTemplateDocerSaveRecord">
    <vt:lpwstr>eyJoZGlkIjoiYTFjZTI1NDNkMDZlY2NiMzBiNDQ2ODAyNjYzNzMyMmIiLCJ1c2VySWQiOiIxNjkyNzUzMTM2In0=</vt:lpwstr>
  </property>
</Properties>
</file>